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5312" w14:textId="04CF10DF" w:rsidR="00F264A5" w:rsidRPr="009B2065" w:rsidRDefault="00F264A5" w:rsidP="005B56B8">
      <w:pPr>
        <w:autoSpaceDN w:val="0"/>
        <w:jc w:val="center"/>
        <w:rPr>
          <w:rFonts w:ascii="ＭＳ 明朝" w:eastAsia="ＭＳ 明朝" w:hAnsi="ＭＳ 明朝"/>
          <w:b/>
          <w:bCs/>
          <w:sz w:val="28"/>
          <w:szCs w:val="28"/>
        </w:rPr>
      </w:pPr>
      <w:r w:rsidRPr="009B2065">
        <w:rPr>
          <w:rFonts w:ascii="ＭＳ 明朝" w:eastAsia="ＭＳ 明朝" w:hAnsi="ＭＳ 明朝" w:hint="eastAsia"/>
          <w:b/>
          <w:bCs/>
          <w:sz w:val="28"/>
          <w:szCs w:val="28"/>
        </w:rPr>
        <w:t>専門部育成事業実施要項</w:t>
      </w:r>
    </w:p>
    <w:p w14:paraId="4255218C" w14:textId="77777777" w:rsidR="005B56B8" w:rsidRDefault="005B56B8" w:rsidP="008A70E0">
      <w:pPr>
        <w:autoSpaceDN w:val="0"/>
        <w:rPr>
          <w:rFonts w:ascii="ＭＳ 明朝" w:eastAsia="ＭＳ 明朝" w:hAnsi="ＭＳ 明朝"/>
        </w:rPr>
      </w:pPr>
    </w:p>
    <w:p w14:paraId="7811BE0B" w14:textId="66C3D995" w:rsidR="00F264A5" w:rsidRPr="00EF1BB1" w:rsidRDefault="00F264A5" w:rsidP="008A70E0">
      <w:pPr>
        <w:autoSpaceDN w:val="0"/>
        <w:rPr>
          <w:rFonts w:ascii="ＭＳ ゴシック" w:eastAsia="ＭＳ ゴシック" w:hAnsi="ＭＳ ゴシック"/>
          <w:b/>
          <w:bCs/>
        </w:rPr>
      </w:pPr>
      <w:r w:rsidRPr="00EF1BB1">
        <w:rPr>
          <w:rFonts w:ascii="ＭＳ ゴシック" w:eastAsia="ＭＳ ゴシック" w:hAnsi="ＭＳ ゴシック" w:hint="eastAsia"/>
          <w:b/>
          <w:bCs/>
        </w:rPr>
        <w:t>１　目　的</w:t>
      </w:r>
    </w:p>
    <w:p w14:paraId="5BB4A9E0" w14:textId="72B27199" w:rsidR="00F264A5" w:rsidRPr="002D0B11" w:rsidRDefault="00F264A5" w:rsidP="00673221">
      <w:pPr>
        <w:autoSpaceDN w:val="0"/>
        <w:ind w:left="210" w:hanging="210"/>
        <w:rPr>
          <w:rFonts w:ascii="ＭＳ 明朝" w:eastAsia="ＭＳ 明朝" w:hAnsi="ＭＳ 明朝"/>
        </w:rPr>
      </w:pPr>
      <w:r w:rsidRPr="002D0B11">
        <w:rPr>
          <w:rFonts w:ascii="ＭＳ 明朝" w:eastAsia="ＭＳ 明朝" w:hAnsi="ＭＳ 明朝" w:hint="eastAsia"/>
        </w:rPr>
        <w:t xml:space="preserve">　</w:t>
      </w:r>
      <w:r w:rsidR="00673221">
        <w:rPr>
          <w:rFonts w:ascii="ＭＳ 明朝" w:eastAsia="ＭＳ 明朝" w:hAnsi="ＭＳ 明朝" w:hint="eastAsia"/>
        </w:rPr>
        <w:t xml:space="preserve">　</w:t>
      </w:r>
      <w:r w:rsidRPr="002D0B11">
        <w:rPr>
          <w:rFonts w:ascii="ＭＳ 明朝" w:eastAsia="ＭＳ 明朝" w:hAnsi="ＭＳ 明朝" w:hint="eastAsia"/>
        </w:rPr>
        <w:t>全国高等学校文化連盟（全国高文連）に設置された専門部を対象に，第</w:t>
      </w:r>
      <w:r w:rsidRPr="002D0B11">
        <w:rPr>
          <w:rFonts w:ascii="ＭＳ 明朝" w:eastAsia="ＭＳ 明朝" w:hAnsi="ＭＳ 明朝"/>
        </w:rPr>
        <w:t>47回全国高等学校総合文化祭の機運を継承し，全国大会・九州大会等において更なる活躍ができるような専門部活動の強化を支援する。</w:t>
      </w:r>
    </w:p>
    <w:p w14:paraId="3CE5D635" w14:textId="027F1D0C" w:rsidR="00F264A5" w:rsidRPr="00EF1BB1" w:rsidRDefault="00F264A5" w:rsidP="008A70E0">
      <w:pPr>
        <w:autoSpaceDN w:val="0"/>
        <w:rPr>
          <w:rFonts w:ascii="ＭＳ ゴシック" w:eastAsia="ＭＳ ゴシック" w:hAnsi="ＭＳ ゴシック"/>
          <w:b/>
          <w:bCs/>
        </w:rPr>
      </w:pPr>
      <w:r w:rsidRPr="00EF1BB1">
        <w:rPr>
          <w:rFonts w:ascii="ＭＳ ゴシック" w:eastAsia="ＭＳ ゴシック" w:hAnsi="ＭＳ ゴシック" w:hint="eastAsia"/>
          <w:b/>
          <w:bCs/>
        </w:rPr>
        <w:t>２　事業内容</w:t>
      </w:r>
    </w:p>
    <w:p w14:paraId="3BDEBC26" w14:textId="66EED418" w:rsidR="00C937E1" w:rsidRPr="002D0B11" w:rsidRDefault="00C937E1" w:rsidP="008A70E0">
      <w:pPr>
        <w:autoSpaceDN w:val="0"/>
        <w:rPr>
          <w:rFonts w:ascii="ＭＳ 明朝" w:eastAsia="ＭＳ 明朝" w:hAnsi="ＭＳ 明朝"/>
        </w:rPr>
      </w:pPr>
      <w:r>
        <w:rPr>
          <w:rFonts w:ascii="ＭＳ 明朝" w:eastAsia="ＭＳ 明朝" w:hAnsi="ＭＳ 明朝" w:hint="eastAsia"/>
        </w:rPr>
        <w:t xml:space="preserve">　⑴　育成指導者配置事業</w:t>
      </w:r>
    </w:p>
    <w:p w14:paraId="5857954E" w14:textId="53BEF6AB" w:rsidR="00F264A5" w:rsidRDefault="00F264A5" w:rsidP="00C937E1">
      <w:pPr>
        <w:autoSpaceDN w:val="0"/>
        <w:ind w:left="420"/>
        <w:rPr>
          <w:rFonts w:ascii="ＭＳ 明朝" w:eastAsia="ＭＳ 明朝" w:hAnsi="ＭＳ 明朝"/>
        </w:rPr>
      </w:pPr>
      <w:r w:rsidRPr="002D0B11">
        <w:rPr>
          <w:rFonts w:ascii="ＭＳ 明朝" w:eastAsia="ＭＳ 明朝" w:hAnsi="ＭＳ 明朝" w:hint="eastAsia"/>
        </w:rPr>
        <w:t xml:space="preserve">　専門部の活動に関する豊富な知識と指導経験をもつ外部指導者</w:t>
      </w:r>
      <w:r w:rsidR="00C974FE">
        <w:rPr>
          <w:rFonts w:ascii="ＭＳ 明朝" w:eastAsia="ＭＳ 明朝" w:hAnsi="ＭＳ 明朝" w:hint="eastAsia"/>
        </w:rPr>
        <w:t>・講師</w:t>
      </w:r>
      <w:r w:rsidRPr="002D0B11">
        <w:rPr>
          <w:rFonts w:ascii="ＭＳ 明朝" w:eastAsia="ＭＳ 明朝" w:hAnsi="ＭＳ 明朝" w:hint="eastAsia"/>
        </w:rPr>
        <w:t>を招聘し，質の高い指導を受けることにより，効果的な技能向上を図る。</w:t>
      </w:r>
      <w:r w:rsidR="00ED739F">
        <w:rPr>
          <w:rFonts w:ascii="ＭＳ 明朝" w:eastAsia="ＭＳ 明朝" w:hAnsi="ＭＳ 明朝" w:hint="eastAsia"/>
        </w:rPr>
        <w:t>専門部に所属する部活動・生徒を対象として，広く実施する。</w:t>
      </w:r>
    </w:p>
    <w:p w14:paraId="35BBE7D3" w14:textId="6CFD4F0D" w:rsidR="00C937E1" w:rsidRDefault="00C937E1" w:rsidP="00C937E1">
      <w:pPr>
        <w:autoSpaceDN w:val="0"/>
        <w:rPr>
          <w:rFonts w:ascii="ＭＳ 明朝" w:eastAsia="ＭＳ 明朝" w:hAnsi="ＭＳ 明朝"/>
        </w:rPr>
      </w:pPr>
      <w:r>
        <w:rPr>
          <w:rFonts w:ascii="ＭＳ 明朝" w:eastAsia="ＭＳ 明朝" w:hAnsi="ＭＳ 明朝" w:hint="eastAsia"/>
        </w:rPr>
        <w:t xml:space="preserve">　⑵　</w:t>
      </w:r>
      <w:r w:rsidR="00FF6A7E">
        <w:rPr>
          <w:rFonts w:ascii="ＭＳ 明朝" w:eastAsia="ＭＳ 明朝" w:hAnsi="ＭＳ 明朝" w:hint="eastAsia"/>
        </w:rPr>
        <w:t>団体指定専門部育成事業</w:t>
      </w:r>
    </w:p>
    <w:p w14:paraId="2A25D2CC" w14:textId="5A5BDF4B" w:rsidR="00FF6A7E" w:rsidRPr="002D0B11" w:rsidRDefault="00FF6A7E" w:rsidP="00FF6A7E">
      <w:pPr>
        <w:autoSpaceDN w:val="0"/>
        <w:ind w:left="420" w:hanging="420"/>
        <w:rPr>
          <w:rFonts w:ascii="ＭＳ 明朝" w:eastAsia="ＭＳ 明朝" w:hAnsi="ＭＳ 明朝"/>
        </w:rPr>
      </w:pPr>
      <w:r>
        <w:rPr>
          <w:rFonts w:ascii="ＭＳ 明朝" w:eastAsia="ＭＳ 明朝" w:hAnsi="ＭＳ 明朝" w:hint="eastAsia"/>
        </w:rPr>
        <w:t xml:space="preserve">　　　専門部が特に指定する団体（部活動）の活動に対して支援を行い，全国大会・九州大会において上位の成績をおさめられるような実力の強化を図る。また，指定された団体が他の団体・生徒に成果を還元することにより，専門部活動全体の強化を図る。</w:t>
      </w:r>
    </w:p>
    <w:p w14:paraId="3307BA50" w14:textId="2B1F2803" w:rsidR="00F264A5" w:rsidRPr="00EF1BB1" w:rsidRDefault="00F264A5" w:rsidP="008A70E0">
      <w:pPr>
        <w:autoSpaceDN w:val="0"/>
        <w:rPr>
          <w:rFonts w:ascii="ＭＳ ゴシック" w:eastAsia="ＭＳ ゴシック" w:hAnsi="ＭＳ ゴシック"/>
          <w:b/>
          <w:bCs/>
        </w:rPr>
      </w:pPr>
      <w:r w:rsidRPr="00EF1BB1">
        <w:rPr>
          <w:rFonts w:ascii="ＭＳ ゴシック" w:eastAsia="ＭＳ ゴシック" w:hAnsi="ＭＳ ゴシック" w:hint="eastAsia"/>
          <w:b/>
          <w:bCs/>
        </w:rPr>
        <w:t>３　実施時期</w:t>
      </w:r>
    </w:p>
    <w:p w14:paraId="4A8354E5" w14:textId="5340E98B" w:rsidR="00F264A5" w:rsidRDefault="00F264A5" w:rsidP="008A70E0">
      <w:pPr>
        <w:autoSpaceDN w:val="0"/>
        <w:rPr>
          <w:rFonts w:ascii="ＭＳ 明朝" w:eastAsia="ＭＳ 明朝" w:hAnsi="ＭＳ 明朝"/>
        </w:rPr>
      </w:pPr>
      <w:r w:rsidRPr="002D0B11">
        <w:rPr>
          <w:rFonts w:ascii="ＭＳ 明朝" w:eastAsia="ＭＳ 明朝" w:hAnsi="ＭＳ 明朝" w:hint="eastAsia"/>
        </w:rPr>
        <w:t xml:space="preserve">　</w:t>
      </w:r>
      <w:r w:rsidR="00C974FE">
        <w:rPr>
          <w:rFonts w:ascii="ＭＳ 明朝" w:eastAsia="ＭＳ 明朝" w:hAnsi="ＭＳ 明朝" w:hint="eastAsia"/>
        </w:rPr>
        <w:t xml:space="preserve">⑴　</w:t>
      </w:r>
      <w:r w:rsidRPr="002D0B11">
        <w:rPr>
          <w:rFonts w:ascii="ＭＳ 明朝" w:eastAsia="ＭＳ 明朝" w:hAnsi="ＭＳ 明朝" w:hint="eastAsia"/>
        </w:rPr>
        <w:t>第Ⅰ期（令和６年度～令和</w:t>
      </w:r>
      <w:r w:rsidRPr="002D0B11">
        <w:rPr>
          <w:rFonts w:ascii="ＭＳ 明朝" w:eastAsia="ＭＳ 明朝" w:hAnsi="ＭＳ 明朝"/>
        </w:rPr>
        <w:t>11年度）</w:t>
      </w:r>
    </w:p>
    <w:p w14:paraId="71DC5499" w14:textId="1F3EEB26" w:rsidR="00ED739F" w:rsidRPr="00ED739F" w:rsidRDefault="00ED739F" w:rsidP="008A70E0">
      <w:pPr>
        <w:autoSpaceDN w:val="0"/>
        <w:rPr>
          <w:rFonts w:ascii="ＭＳ 明朝" w:eastAsia="ＭＳ 明朝" w:hAnsi="ＭＳ 明朝"/>
        </w:rPr>
      </w:pPr>
      <w:r w:rsidRPr="002D0B11">
        <w:rPr>
          <w:rFonts w:ascii="ＭＳ 明朝" w:eastAsia="ＭＳ 明朝" w:hAnsi="ＭＳ 明朝" w:hint="eastAsia"/>
        </w:rPr>
        <w:t xml:space="preserve">　</w:t>
      </w:r>
      <w:r>
        <w:rPr>
          <w:rFonts w:ascii="ＭＳ 明朝" w:eastAsia="ＭＳ 明朝" w:hAnsi="ＭＳ 明朝" w:hint="eastAsia"/>
        </w:rPr>
        <w:t xml:space="preserve">⑵　</w:t>
      </w:r>
      <w:r w:rsidRPr="002D0B11">
        <w:rPr>
          <w:rFonts w:ascii="ＭＳ 明朝" w:eastAsia="ＭＳ 明朝" w:hAnsi="ＭＳ 明朝" w:hint="eastAsia"/>
        </w:rPr>
        <w:t>第Ⅰ期（令和６年度～令和</w:t>
      </w:r>
      <w:r w:rsidRPr="002D0B11">
        <w:rPr>
          <w:rFonts w:ascii="ＭＳ 明朝" w:eastAsia="ＭＳ 明朝" w:hAnsi="ＭＳ 明朝"/>
        </w:rPr>
        <w:t>11年度）</w:t>
      </w:r>
    </w:p>
    <w:p w14:paraId="2B5CBA1F" w14:textId="1923C47A" w:rsidR="00F264A5" w:rsidRPr="00EF1BB1" w:rsidRDefault="00F264A5" w:rsidP="008A70E0">
      <w:pPr>
        <w:autoSpaceDN w:val="0"/>
        <w:rPr>
          <w:rFonts w:ascii="ＭＳ ゴシック" w:eastAsia="ＭＳ ゴシック" w:hAnsi="ＭＳ ゴシック"/>
          <w:b/>
          <w:bCs/>
        </w:rPr>
      </w:pPr>
      <w:r w:rsidRPr="00EF1BB1">
        <w:rPr>
          <w:rFonts w:ascii="ＭＳ ゴシック" w:eastAsia="ＭＳ ゴシック" w:hAnsi="ＭＳ ゴシック" w:hint="eastAsia"/>
          <w:b/>
          <w:bCs/>
        </w:rPr>
        <w:t>４　対象団体</w:t>
      </w:r>
    </w:p>
    <w:p w14:paraId="0BFA50C3" w14:textId="2B9BE635" w:rsidR="00EF1BB1" w:rsidRDefault="00306EC9" w:rsidP="00543290">
      <w:pPr>
        <w:autoSpaceDN w:val="0"/>
        <w:ind w:firstLine="210"/>
        <w:rPr>
          <w:rFonts w:ascii="ＭＳ 明朝" w:eastAsia="ＭＳ 明朝" w:hAnsi="ＭＳ 明朝"/>
        </w:rPr>
      </w:pPr>
      <w:r>
        <w:rPr>
          <w:rFonts w:ascii="ＭＳ 明朝" w:eastAsia="ＭＳ 明朝" w:hAnsi="ＭＳ 明朝" w:hint="eastAsia"/>
        </w:rPr>
        <w:t>⑴　育成指導者配置事業</w:t>
      </w:r>
    </w:p>
    <w:p w14:paraId="1F5D0471" w14:textId="6699C6DB" w:rsidR="00F264A5" w:rsidRPr="002D0B11" w:rsidRDefault="00306EC9" w:rsidP="00306EC9">
      <w:pPr>
        <w:autoSpaceDN w:val="0"/>
        <w:ind w:firstLine="420"/>
        <w:rPr>
          <w:rFonts w:ascii="ＭＳ 明朝" w:eastAsia="ＭＳ 明朝" w:hAnsi="ＭＳ 明朝"/>
        </w:rPr>
      </w:pPr>
      <w:r>
        <w:rPr>
          <w:rFonts w:ascii="ＭＳ 明朝" w:eastAsia="ＭＳ 明朝" w:hAnsi="ＭＳ 明朝" w:hint="eastAsia"/>
        </w:rPr>
        <w:t>ア</w:t>
      </w:r>
      <w:r w:rsidR="00543290">
        <w:rPr>
          <w:rFonts w:ascii="ＭＳ 明朝" w:eastAsia="ＭＳ 明朝" w:hAnsi="ＭＳ 明朝" w:hint="eastAsia"/>
        </w:rPr>
        <w:t xml:space="preserve">　</w:t>
      </w:r>
      <w:r w:rsidR="00F264A5" w:rsidRPr="002D0B11">
        <w:rPr>
          <w:rFonts w:ascii="ＭＳ 明朝" w:eastAsia="ＭＳ 明朝" w:hAnsi="ＭＳ 明朝"/>
        </w:rPr>
        <w:t>県高文連専門部のうち全国高文連に設置されている専門部</w:t>
      </w:r>
      <w:r>
        <w:rPr>
          <w:rFonts w:ascii="ＭＳ 明朝" w:eastAsia="ＭＳ 明朝" w:hAnsi="ＭＳ 明朝" w:hint="eastAsia"/>
        </w:rPr>
        <w:t>。</w:t>
      </w:r>
    </w:p>
    <w:p w14:paraId="4E8019F9" w14:textId="21B1433B" w:rsidR="00F264A5" w:rsidRDefault="00306EC9" w:rsidP="00306EC9">
      <w:pPr>
        <w:autoSpaceDN w:val="0"/>
        <w:ind w:firstLine="420"/>
        <w:rPr>
          <w:rFonts w:ascii="ＭＳ 明朝" w:eastAsia="ＭＳ 明朝" w:hAnsi="ＭＳ 明朝"/>
        </w:rPr>
      </w:pPr>
      <w:r>
        <w:rPr>
          <w:rFonts w:ascii="ＭＳ 明朝" w:eastAsia="ＭＳ 明朝" w:hAnsi="ＭＳ 明朝" w:hint="eastAsia"/>
        </w:rPr>
        <w:t>イ</w:t>
      </w:r>
      <w:r w:rsidR="00543290">
        <w:rPr>
          <w:rFonts w:ascii="ＭＳ 明朝" w:eastAsia="ＭＳ 明朝" w:hAnsi="ＭＳ 明朝" w:hint="eastAsia"/>
        </w:rPr>
        <w:t xml:space="preserve">　</w:t>
      </w:r>
      <w:r w:rsidR="00CA10E3">
        <w:rPr>
          <w:rFonts w:ascii="ＭＳ 明朝" w:eastAsia="ＭＳ 明朝" w:hAnsi="ＭＳ 明朝" w:hint="eastAsia"/>
        </w:rPr>
        <w:t>第47回全国高等学校総合文化祭</w:t>
      </w:r>
      <w:r w:rsidR="00F264A5" w:rsidRPr="002D0B11">
        <w:rPr>
          <w:rFonts w:ascii="ＭＳ 明朝" w:eastAsia="ＭＳ 明朝" w:hAnsi="ＭＳ 明朝"/>
        </w:rPr>
        <w:t>に協賛部門として参加した県高文連専門部</w:t>
      </w:r>
      <w:r>
        <w:rPr>
          <w:rFonts w:ascii="ＭＳ 明朝" w:eastAsia="ＭＳ 明朝" w:hAnsi="ＭＳ 明朝" w:hint="eastAsia"/>
        </w:rPr>
        <w:t>。</w:t>
      </w:r>
    </w:p>
    <w:p w14:paraId="772ECA23" w14:textId="6FF74BB0" w:rsidR="00306EC9" w:rsidRDefault="00306EC9" w:rsidP="00306EC9">
      <w:pPr>
        <w:autoSpaceDN w:val="0"/>
        <w:ind w:firstLine="210"/>
        <w:rPr>
          <w:rFonts w:ascii="ＭＳ 明朝" w:eastAsia="ＭＳ 明朝" w:hAnsi="ＭＳ 明朝"/>
        </w:rPr>
      </w:pPr>
      <w:r>
        <w:rPr>
          <w:rFonts w:ascii="ＭＳ 明朝" w:eastAsia="ＭＳ 明朝" w:hAnsi="ＭＳ 明朝" w:hint="eastAsia"/>
        </w:rPr>
        <w:t>⑵　団体指定専門部育成事業</w:t>
      </w:r>
    </w:p>
    <w:p w14:paraId="6D428D90" w14:textId="122C6043" w:rsidR="00F264A5" w:rsidRPr="002D0B11" w:rsidRDefault="00306EC9" w:rsidP="00AB61D5">
      <w:pPr>
        <w:autoSpaceDN w:val="0"/>
        <w:ind w:left="420" w:firstLine="210"/>
        <w:rPr>
          <w:rFonts w:ascii="ＭＳ 明朝" w:eastAsia="ＭＳ 明朝" w:hAnsi="ＭＳ 明朝"/>
        </w:rPr>
      </w:pPr>
      <w:r>
        <w:rPr>
          <w:rFonts w:ascii="ＭＳ 明朝" w:eastAsia="ＭＳ 明朝" w:hAnsi="ＭＳ 明朝" w:hint="eastAsia"/>
        </w:rPr>
        <w:t>⑴の対象となる</w:t>
      </w:r>
      <w:r w:rsidR="00F264A5" w:rsidRPr="002D0B11">
        <w:rPr>
          <w:rFonts w:ascii="ＭＳ 明朝" w:eastAsia="ＭＳ 明朝" w:hAnsi="ＭＳ 明朝" w:hint="eastAsia"/>
        </w:rPr>
        <w:t>専門部が</w:t>
      </w:r>
      <w:r>
        <w:rPr>
          <w:rFonts w:ascii="ＭＳ 明朝" w:eastAsia="ＭＳ 明朝" w:hAnsi="ＭＳ 明朝" w:hint="eastAsia"/>
        </w:rPr>
        <w:t>特に</w:t>
      </w:r>
      <w:r w:rsidR="00F264A5" w:rsidRPr="002D0B11">
        <w:rPr>
          <w:rFonts w:ascii="ＭＳ 明朝" w:eastAsia="ＭＳ 明朝" w:hAnsi="ＭＳ 明朝" w:hint="eastAsia"/>
        </w:rPr>
        <w:t>指定する</w:t>
      </w:r>
      <w:r w:rsidR="00813F6A">
        <w:rPr>
          <w:rFonts w:ascii="ＭＳ 明朝" w:eastAsia="ＭＳ 明朝" w:hAnsi="ＭＳ 明朝" w:hint="eastAsia"/>
        </w:rPr>
        <w:t>団体（</w:t>
      </w:r>
      <w:r w:rsidR="00F264A5" w:rsidRPr="002D0B11">
        <w:rPr>
          <w:rFonts w:ascii="ＭＳ 明朝" w:eastAsia="ＭＳ 明朝" w:hAnsi="ＭＳ 明朝" w:hint="eastAsia"/>
        </w:rPr>
        <w:t>部活動</w:t>
      </w:r>
      <w:r w:rsidR="00813F6A">
        <w:rPr>
          <w:rFonts w:ascii="ＭＳ 明朝" w:eastAsia="ＭＳ 明朝" w:hAnsi="ＭＳ 明朝" w:hint="eastAsia"/>
        </w:rPr>
        <w:t>）</w:t>
      </w:r>
      <w:r w:rsidR="0004486E">
        <w:rPr>
          <w:rFonts w:ascii="ＭＳ 明朝" w:eastAsia="ＭＳ 明朝" w:hAnsi="ＭＳ 明朝" w:hint="eastAsia"/>
        </w:rPr>
        <w:t>が行う強化活動</w:t>
      </w:r>
      <w:r w:rsidR="00CA10E3">
        <w:rPr>
          <w:rFonts w:ascii="ＭＳ 明朝" w:eastAsia="ＭＳ 明朝" w:hAnsi="ＭＳ 明朝" w:hint="eastAsia"/>
        </w:rPr>
        <w:t>。</w:t>
      </w:r>
      <w:r w:rsidR="00813F6A">
        <w:rPr>
          <w:rFonts w:ascii="ＭＳ 明朝" w:eastAsia="ＭＳ 明朝" w:hAnsi="ＭＳ 明朝" w:hint="eastAsia"/>
        </w:rPr>
        <w:t>ただ</w:t>
      </w:r>
      <w:r w:rsidR="00F264A5" w:rsidRPr="002D0B11">
        <w:rPr>
          <w:rFonts w:ascii="ＭＳ 明朝" w:eastAsia="ＭＳ 明朝" w:hAnsi="ＭＳ 明朝" w:hint="eastAsia"/>
        </w:rPr>
        <w:t>し，</w:t>
      </w:r>
      <w:r w:rsidR="00CA10E3">
        <w:rPr>
          <w:rFonts w:ascii="ＭＳ 明朝" w:eastAsia="ＭＳ 明朝" w:hAnsi="ＭＳ 明朝" w:hint="eastAsia"/>
        </w:rPr>
        <w:t>指定</w:t>
      </w:r>
      <w:r>
        <w:rPr>
          <w:rFonts w:ascii="ＭＳ 明朝" w:eastAsia="ＭＳ 明朝" w:hAnsi="ＭＳ 明朝" w:hint="eastAsia"/>
        </w:rPr>
        <w:t>された部活動</w:t>
      </w:r>
      <w:r w:rsidR="00F264A5" w:rsidRPr="002D0B11">
        <w:rPr>
          <w:rFonts w:ascii="ＭＳ 明朝" w:eastAsia="ＭＳ 明朝" w:hAnsi="ＭＳ 明朝" w:hint="eastAsia"/>
        </w:rPr>
        <w:t>は，専門部</w:t>
      </w:r>
      <w:r w:rsidR="00CA10E3">
        <w:rPr>
          <w:rFonts w:ascii="ＭＳ 明朝" w:eastAsia="ＭＳ 明朝" w:hAnsi="ＭＳ 明朝" w:hint="eastAsia"/>
        </w:rPr>
        <w:t>所属の他校・他部活動にその成果を</w:t>
      </w:r>
      <w:r w:rsidR="00F264A5" w:rsidRPr="002D0B11">
        <w:rPr>
          <w:rFonts w:ascii="ＭＳ 明朝" w:eastAsia="ＭＳ 明朝" w:hAnsi="ＭＳ 明朝" w:hint="eastAsia"/>
        </w:rPr>
        <w:t>還元できる</w:t>
      </w:r>
      <w:r>
        <w:rPr>
          <w:rFonts w:ascii="ＭＳ 明朝" w:eastAsia="ＭＳ 明朝" w:hAnsi="ＭＳ 明朝" w:hint="eastAsia"/>
        </w:rPr>
        <w:t>機会を提供</w:t>
      </w:r>
      <w:r w:rsidR="00813F6A">
        <w:rPr>
          <w:rFonts w:ascii="ＭＳ 明朝" w:eastAsia="ＭＳ 明朝" w:hAnsi="ＭＳ 明朝" w:hint="eastAsia"/>
        </w:rPr>
        <w:t>しなくてはならない</w:t>
      </w:r>
      <w:r w:rsidR="00F264A5" w:rsidRPr="002D0B11">
        <w:rPr>
          <w:rFonts w:ascii="ＭＳ 明朝" w:eastAsia="ＭＳ 明朝" w:hAnsi="ＭＳ 明朝" w:hint="eastAsia"/>
        </w:rPr>
        <w:t>。</w:t>
      </w:r>
    </w:p>
    <w:p w14:paraId="2D3DB6E3" w14:textId="3B3A6CC8" w:rsidR="00F264A5" w:rsidRPr="00EF1BB1" w:rsidRDefault="00F264A5" w:rsidP="008A70E0">
      <w:pPr>
        <w:autoSpaceDN w:val="0"/>
        <w:rPr>
          <w:rFonts w:ascii="ＭＳ ゴシック" w:eastAsia="ＭＳ ゴシック" w:hAnsi="ＭＳ ゴシック"/>
          <w:b/>
          <w:bCs/>
        </w:rPr>
      </w:pPr>
      <w:r w:rsidRPr="00EF1BB1">
        <w:rPr>
          <w:rFonts w:ascii="ＭＳ ゴシック" w:eastAsia="ＭＳ ゴシック" w:hAnsi="ＭＳ ゴシック" w:hint="eastAsia"/>
          <w:b/>
          <w:bCs/>
        </w:rPr>
        <w:t>５　推薦，選考，及び決定</w:t>
      </w:r>
    </w:p>
    <w:p w14:paraId="1EFD2BD6" w14:textId="1D01C072" w:rsidR="00F264A5" w:rsidRPr="002D0B11" w:rsidRDefault="00306EC9" w:rsidP="00673221">
      <w:pPr>
        <w:autoSpaceDN w:val="0"/>
        <w:ind w:left="210" w:firstLine="210"/>
        <w:rPr>
          <w:rFonts w:ascii="ＭＳ 明朝" w:eastAsia="ＭＳ 明朝" w:hAnsi="ＭＳ 明朝"/>
        </w:rPr>
      </w:pPr>
      <w:r>
        <w:rPr>
          <w:rFonts w:ascii="ＭＳ 明朝" w:eastAsia="ＭＳ 明朝" w:hAnsi="ＭＳ 明朝" w:hint="eastAsia"/>
        </w:rPr>
        <w:t>この事業の</w:t>
      </w:r>
      <w:r w:rsidR="00F264A5" w:rsidRPr="002D0B11">
        <w:rPr>
          <w:rFonts w:ascii="ＭＳ 明朝" w:eastAsia="ＭＳ 明朝" w:hAnsi="ＭＳ 明朝" w:hint="eastAsia"/>
        </w:rPr>
        <w:t>実施を計画する専門部は実施計画書を高文連事務局へ提出する</w:t>
      </w:r>
      <w:r>
        <w:rPr>
          <w:rFonts w:ascii="ＭＳ 明朝" w:eastAsia="ＭＳ 明朝" w:hAnsi="ＭＳ 明朝" w:hint="eastAsia"/>
        </w:rPr>
        <w:t>。事業対象の</w:t>
      </w:r>
      <w:r w:rsidR="00F264A5" w:rsidRPr="002D0B11">
        <w:rPr>
          <w:rFonts w:ascii="ＭＳ 明朝" w:eastAsia="ＭＳ 明朝" w:hAnsi="ＭＳ 明朝" w:hint="eastAsia"/>
        </w:rPr>
        <w:t>選考は理事会が行い，会長が決定する。</w:t>
      </w:r>
    </w:p>
    <w:p w14:paraId="7187723A" w14:textId="49A5E152" w:rsidR="00F264A5" w:rsidRPr="00EF1BB1" w:rsidRDefault="00F264A5" w:rsidP="008A70E0">
      <w:pPr>
        <w:autoSpaceDN w:val="0"/>
        <w:rPr>
          <w:rFonts w:ascii="ＭＳ ゴシック" w:eastAsia="ＭＳ ゴシック" w:hAnsi="ＭＳ ゴシック"/>
          <w:b/>
          <w:bCs/>
        </w:rPr>
      </w:pPr>
      <w:r w:rsidRPr="00EF1BB1">
        <w:rPr>
          <w:rFonts w:ascii="ＭＳ ゴシック" w:eastAsia="ＭＳ ゴシック" w:hAnsi="ＭＳ ゴシック" w:hint="eastAsia"/>
          <w:b/>
          <w:bCs/>
        </w:rPr>
        <w:t>６　助成の対象，事業数，金額</w:t>
      </w:r>
    </w:p>
    <w:p w14:paraId="743611D4" w14:textId="240A4A00" w:rsidR="00F264A5" w:rsidRDefault="00543290" w:rsidP="00543290">
      <w:pPr>
        <w:autoSpaceDN w:val="0"/>
        <w:ind w:firstLine="210"/>
        <w:rPr>
          <w:rFonts w:ascii="ＭＳ 明朝" w:eastAsia="ＭＳ 明朝" w:hAnsi="ＭＳ 明朝"/>
        </w:rPr>
      </w:pPr>
      <w:r>
        <w:rPr>
          <w:rFonts w:ascii="ＭＳ 明朝" w:eastAsia="ＭＳ 明朝" w:hAnsi="ＭＳ 明朝" w:hint="eastAsia"/>
        </w:rPr>
        <w:t xml:space="preserve">⑴　</w:t>
      </w:r>
      <w:r w:rsidR="00F264A5" w:rsidRPr="002D0B11">
        <w:rPr>
          <w:rFonts w:ascii="ＭＳ 明朝" w:eastAsia="ＭＳ 明朝" w:hAnsi="ＭＳ 明朝"/>
        </w:rPr>
        <w:t>助成の対象</w:t>
      </w:r>
    </w:p>
    <w:p w14:paraId="5956EE78" w14:textId="542332CB" w:rsidR="00F264A5" w:rsidRDefault="00ED739F" w:rsidP="00ED739F">
      <w:pPr>
        <w:autoSpaceDN w:val="0"/>
        <w:ind w:firstLine="210"/>
        <w:rPr>
          <w:rFonts w:ascii="ＭＳ 明朝" w:eastAsia="ＭＳ 明朝" w:hAnsi="ＭＳ 明朝"/>
        </w:rPr>
      </w:pPr>
      <w:r>
        <w:rPr>
          <w:rFonts w:ascii="ＭＳ 明朝" w:eastAsia="ＭＳ 明朝" w:hAnsi="ＭＳ 明朝" w:hint="eastAsia"/>
        </w:rPr>
        <w:t xml:space="preserve">　ア　</w:t>
      </w:r>
      <w:r w:rsidR="00F264A5" w:rsidRPr="002D0B11">
        <w:rPr>
          <w:rFonts w:ascii="ＭＳ 明朝" w:eastAsia="ＭＳ 明朝" w:hAnsi="ＭＳ 明朝" w:hint="eastAsia"/>
        </w:rPr>
        <w:t>外部指導者・講師</w:t>
      </w:r>
      <w:r w:rsidR="00AB61D5">
        <w:rPr>
          <w:rFonts w:ascii="ＭＳ 明朝" w:eastAsia="ＭＳ 明朝" w:hAnsi="ＭＳ 明朝" w:hint="eastAsia"/>
        </w:rPr>
        <w:t>を招聘する際の費用。</w:t>
      </w:r>
      <w:r w:rsidR="00813F6A">
        <w:rPr>
          <w:rFonts w:ascii="ＭＳ 明朝" w:eastAsia="ＭＳ 明朝" w:hAnsi="ＭＳ 明朝" w:hint="eastAsia"/>
        </w:rPr>
        <w:t>対象</w:t>
      </w:r>
      <w:r w:rsidR="00AB61D5">
        <w:rPr>
          <w:rFonts w:ascii="ＭＳ 明朝" w:eastAsia="ＭＳ 明朝" w:hAnsi="ＭＳ 明朝" w:hint="eastAsia"/>
        </w:rPr>
        <w:t>は交通費</w:t>
      </w:r>
      <w:r w:rsidR="00F264A5" w:rsidRPr="002D0B11">
        <w:rPr>
          <w:rFonts w:ascii="ＭＳ 明朝" w:eastAsia="ＭＳ 明朝" w:hAnsi="ＭＳ 明朝" w:hint="eastAsia"/>
        </w:rPr>
        <w:t>，宿泊費，報酬</w:t>
      </w:r>
      <w:r w:rsidR="00AB61D5">
        <w:rPr>
          <w:rFonts w:ascii="ＭＳ 明朝" w:eastAsia="ＭＳ 明朝" w:hAnsi="ＭＳ 明朝" w:hint="eastAsia"/>
        </w:rPr>
        <w:t>とする。</w:t>
      </w:r>
    </w:p>
    <w:p w14:paraId="65506406" w14:textId="3DC8A26F" w:rsidR="00ED739F" w:rsidRDefault="00ED739F" w:rsidP="00ED739F">
      <w:pPr>
        <w:autoSpaceDN w:val="0"/>
        <w:ind w:firstLine="210"/>
        <w:rPr>
          <w:rFonts w:ascii="ＭＳ 明朝" w:eastAsia="ＭＳ 明朝" w:hAnsi="ＭＳ 明朝"/>
        </w:rPr>
      </w:pPr>
      <w:r>
        <w:rPr>
          <w:rFonts w:ascii="ＭＳ 明朝" w:eastAsia="ＭＳ 明朝" w:hAnsi="ＭＳ 明朝" w:hint="eastAsia"/>
        </w:rPr>
        <w:t xml:space="preserve">　イ　</w:t>
      </w:r>
      <w:r w:rsidRPr="002D0B11">
        <w:rPr>
          <w:rFonts w:ascii="ＭＳ 明朝" w:eastAsia="ＭＳ 明朝" w:hAnsi="ＭＳ 明朝" w:hint="eastAsia"/>
        </w:rPr>
        <w:t>会場</w:t>
      </w:r>
      <w:r>
        <w:rPr>
          <w:rFonts w:ascii="ＭＳ 明朝" w:eastAsia="ＭＳ 明朝" w:hAnsi="ＭＳ 明朝" w:hint="eastAsia"/>
        </w:rPr>
        <w:t>および付帯設備</w:t>
      </w:r>
      <w:r w:rsidRPr="002D0B11">
        <w:rPr>
          <w:rFonts w:ascii="ＭＳ 明朝" w:eastAsia="ＭＳ 明朝" w:hAnsi="ＭＳ 明朝" w:hint="eastAsia"/>
        </w:rPr>
        <w:t>使用料</w:t>
      </w:r>
      <w:r w:rsidR="00AB61D5">
        <w:rPr>
          <w:rFonts w:ascii="ＭＳ 明朝" w:eastAsia="ＭＳ 明朝" w:hAnsi="ＭＳ 明朝" w:hint="eastAsia"/>
        </w:rPr>
        <w:t>。</w:t>
      </w:r>
    </w:p>
    <w:p w14:paraId="544440A4" w14:textId="40A8059F" w:rsidR="00543290" w:rsidRDefault="00ED739F" w:rsidP="00ED739F">
      <w:pPr>
        <w:autoSpaceDN w:val="0"/>
        <w:ind w:left="630" w:hanging="420"/>
        <w:rPr>
          <w:rFonts w:ascii="ＭＳ 明朝" w:eastAsia="ＭＳ 明朝" w:hAnsi="ＭＳ 明朝"/>
        </w:rPr>
      </w:pPr>
      <w:r>
        <w:rPr>
          <w:rFonts w:ascii="ＭＳ 明朝" w:eastAsia="ＭＳ 明朝" w:hAnsi="ＭＳ 明朝" w:hint="eastAsia"/>
        </w:rPr>
        <w:t xml:space="preserve">　ウ　</w:t>
      </w:r>
      <w:r w:rsidR="00CA10E3">
        <w:rPr>
          <w:rFonts w:ascii="ＭＳ 明朝" w:eastAsia="ＭＳ 明朝" w:hAnsi="ＭＳ 明朝" w:hint="eastAsia"/>
        </w:rPr>
        <w:t>指定</w:t>
      </w:r>
      <w:r>
        <w:rPr>
          <w:rFonts w:ascii="ＭＳ 明朝" w:eastAsia="ＭＳ 明朝" w:hAnsi="ＭＳ 明朝" w:hint="eastAsia"/>
        </w:rPr>
        <w:t>された</w:t>
      </w:r>
      <w:r w:rsidR="00CA10E3">
        <w:rPr>
          <w:rFonts w:ascii="ＭＳ 明朝" w:eastAsia="ＭＳ 明朝" w:hAnsi="ＭＳ 明朝" w:hint="eastAsia"/>
        </w:rPr>
        <w:t>部活動がその成果を</w:t>
      </w:r>
      <w:r w:rsidR="00F264A5" w:rsidRPr="002D0B11">
        <w:rPr>
          <w:rFonts w:ascii="ＭＳ 明朝" w:eastAsia="ＭＳ 明朝" w:hAnsi="ＭＳ 明朝" w:hint="eastAsia"/>
        </w:rPr>
        <w:t>還元するため</w:t>
      </w:r>
      <w:r w:rsidR="00AB61D5">
        <w:rPr>
          <w:rFonts w:ascii="ＭＳ 明朝" w:eastAsia="ＭＳ 明朝" w:hAnsi="ＭＳ 明朝" w:hint="eastAsia"/>
        </w:rPr>
        <w:t>の機会</w:t>
      </w:r>
      <w:r w:rsidR="00CA10E3">
        <w:rPr>
          <w:rFonts w:ascii="ＭＳ 明朝" w:eastAsia="ＭＳ 明朝" w:hAnsi="ＭＳ 明朝" w:hint="eastAsia"/>
        </w:rPr>
        <w:t>にかかる</w:t>
      </w:r>
      <w:r w:rsidR="00F264A5" w:rsidRPr="002D0B11">
        <w:rPr>
          <w:rFonts w:ascii="ＭＳ 明朝" w:eastAsia="ＭＳ 明朝" w:hAnsi="ＭＳ 明朝" w:hint="eastAsia"/>
        </w:rPr>
        <w:t>交通費</w:t>
      </w:r>
      <w:r w:rsidR="00CA10E3">
        <w:rPr>
          <w:rFonts w:ascii="ＭＳ 明朝" w:eastAsia="ＭＳ 明朝" w:hAnsi="ＭＳ 明朝" w:hint="eastAsia"/>
        </w:rPr>
        <w:t>（参加者の交通費は対象外とする）</w:t>
      </w:r>
      <w:r w:rsidR="0011648F">
        <w:rPr>
          <w:rFonts w:ascii="ＭＳ 明朝" w:eastAsia="ＭＳ 明朝" w:hAnsi="ＭＳ 明朝" w:hint="eastAsia"/>
        </w:rPr>
        <w:t>および活動に必要な物品の輸送費</w:t>
      </w:r>
      <w:r w:rsidR="00AB61D5">
        <w:rPr>
          <w:rFonts w:ascii="ＭＳ 明朝" w:eastAsia="ＭＳ 明朝" w:hAnsi="ＭＳ 明朝" w:hint="eastAsia"/>
        </w:rPr>
        <w:t>，成果報告作成費用等</w:t>
      </w:r>
      <w:r>
        <w:rPr>
          <w:rFonts w:ascii="ＭＳ 明朝" w:eastAsia="ＭＳ 明朝" w:hAnsi="ＭＳ 明朝" w:hint="eastAsia"/>
        </w:rPr>
        <w:t>。</w:t>
      </w:r>
    </w:p>
    <w:p w14:paraId="243138CC" w14:textId="3CCB4A54" w:rsidR="00C974FE" w:rsidRPr="00C974FE" w:rsidRDefault="00C974FE" w:rsidP="00C974FE">
      <w:pPr>
        <w:autoSpaceDN w:val="0"/>
        <w:ind w:left="630" w:hanging="210"/>
        <w:rPr>
          <w:rFonts w:ascii="ＭＳ 明朝" w:eastAsia="ＭＳ 明朝" w:hAnsi="ＭＳ 明朝"/>
        </w:rPr>
      </w:pPr>
      <w:r>
        <w:rPr>
          <w:rFonts w:ascii="ＭＳ 明朝" w:eastAsia="ＭＳ 明朝" w:hAnsi="ＭＳ 明朝" w:hint="eastAsia"/>
        </w:rPr>
        <w:t>エ　その他，専門部が事業実施のために必要と認めるもの。</w:t>
      </w:r>
    </w:p>
    <w:p w14:paraId="0FA27673" w14:textId="7F980E12" w:rsidR="00F264A5" w:rsidRPr="002D0B11" w:rsidRDefault="00543290" w:rsidP="00543290">
      <w:pPr>
        <w:autoSpaceDN w:val="0"/>
        <w:ind w:firstLine="210"/>
        <w:rPr>
          <w:rFonts w:ascii="ＭＳ 明朝" w:eastAsia="ＭＳ 明朝" w:hAnsi="ＭＳ 明朝"/>
        </w:rPr>
      </w:pPr>
      <w:r>
        <w:rPr>
          <w:rFonts w:ascii="ＭＳ 明朝" w:eastAsia="ＭＳ 明朝" w:hAnsi="ＭＳ 明朝" w:hint="eastAsia"/>
        </w:rPr>
        <w:t xml:space="preserve">⑵　</w:t>
      </w:r>
      <w:r w:rsidR="00F264A5" w:rsidRPr="002D0B11">
        <w:rPr>
          <w:rFonts w:ascii="ＭＳ 明朝" w:eastAsia="ＭＳ 明朝" w:hAnsi="ＭＳ 明朝"/>
        </w:rPr>
        <w:t>事業数</w:t>
      </w:r>
    </w:p>
    <w:p w14:paraId="2975F8C5" w14:textId="0616C4A7" w:rsidR="0011648F" w:rsidRDefault="00F264A5" w:rsidP="00CA082B">
      <w:pPr>
        <w:autoSpaceDN w:val="0"/>
        <w:ind w:left="420" w:hanging="420"/>
        <w:rPr>
          <w:rFonts w:ascii="ＭＳ 明朝" w:eastAsia="ＭＳ 明朝" w:hAnsi="ＭＳ 明朝"/>
        </w:rPr>
      </w:pPr>
      <w:r w:rsidRPr="002D0B11">
        <w:rPr>
          <w:rFonts w:ascii="ＭＳ 明朝" w:eastAsia="ＭＳ 明朝" w:hAnsi="ＭＳ 明朝" w:hint="eastAsia"/>
        </w:rPr>
        <w:t xml:space="preserve">　　</w:t>
      </w:r>
      <w:r w:rsidRPr="002D0B11">
        <w:rPr>
          <w:rFonts w:ascii="ＭＳ 明朝" w:eastAsia="ＭＳ 明朝" w:hAnsi="ＭＳ 明朝"/>
        </w:rPr>
        <w:t xml:space="preserve"> １専門部につき，</w:t>
      </w:r>
      <w:r w:rsidR="00ED739F">
        <w:rPr>
          <w:rFonts w:ascii="ＭＳ 明朝" w:eastAsia="ＭＳ 明朝" w:hAnsi="ＭＳ 明朝" w:hint="eastAsia"/>
        </w:rPr>
        <w:t>「育成</w:t>
      </w:r>
      <w:r w:rsidR="00C974FE">
        <w:rPr>
          <w:rFonts w:ascii="ＭＳ 明朝" w:eastAsia="ＭＳ 明朝" w:hAnsi="ＭＳ 明朝" w:hint="eastAsia"/>
        </w:rPr>
        <w:t>指導者</w:t>
      </w:r>
      <w:r w:rsidR="00ED739F">
        <w:rPr>
          <w:rFonts w:ascii="ＭＳ 明朝" w:eastAsia="ＭＳ 明朝" w:hAnsi="ＭＳ 明朝" w:hint="eastAsia"/>
        </w:rPr>
        <w:t>配置事業」として１事業</w:t>
      </w:r>
      <w:r w:rsidR="0011648F">
        <w:rPr>
          <w:rFonts w:ascii="ＭＳ 明朝" w:eastAsia="ＭＳ 明朝" w:hAnsi="ＭＳ 明朝" w:hint="eastAsia"/>
        </w:rPr>
        <w:t>の</w:t>
      </w:r>
      <w:r w:rsidR="00ED739F">
        <w:rPr>
          <w:rFonts w:ascii="ＭＳ 明朝" w:eastAsia="ＭＳ 明朝" w:hAnsi="ＭＳ 明朝" w:hint="eastAsia"/>
        </w:rPr>
        <w:t>実施，「団体指定専門部育成事業」として１団体の指定</w:t>
      </w:r>
      <w:r w:rsidRPr="002D0B11">
        <w:rPr>
          <w:rFonts w:ascii="ＭＳ 明朝" w:eastAsia="ＭＳ 明朝" w:hAnsi="ＭＳ 明朝"/>
        </w:rPr>
        <w:t>を上限とする。</w:t>
      </w:r>
    </w:p>
    <w:p w14:paraId="423F0A90" w14:textId="77777777" w:rsidR="0011648F" w:rsidRDefault="0011648F">
      <w:pPr>
        <w:widowControl/>
        <w:jc w:val="left"/>
        <w:rPr>
          <w:rFonts w:ascii="ＭＳ 明朝" w:eastAsia="ＭＳ 明朝" w:hAnsi="ＭＳ 明朝"/>
        </w:rPr>
      </w:pPr>
      <w:r>
        <w:rPr>
          <w:rFonts w:ascii="ＭＳ 明朝" w:eastAsia="ＭＳ 明朝" w:hAnsi="ＭＳ 明朝"/>
        </w:rPr>
        <w:br w:type="page"/>
      </w:r>
    </w:p>
    <w:p w14:paraId="1B6656B5" w14:textId="77777777" w:rsidR="00ED739F" w:rsidRDefault="00543290" w:rsidP="00543290">
      <w:pPr>
        <w:autoSpaceDN w:val="0"/>
        <w:ind w:firstLine="210"/>
        <w:rPr>
          <w:rFonts w:ascii="ＭＳ 明朝" w:eastAsia="ＭＳ 明朝" w:hAnsi="ＭＳ 明朝"/>
        </w:rPr>
      </w:pPr>
      <w:r>
        <w:rPr>
          <w:rFonts w:ascii="ＭＳ 明朝" w:eastAsia="ＭＳ 明朝" w:hAnsi="ＭＳ 明朝" w:hint="eastAsia"/>
        </w:rPr>
        <w:lastRenderedPageBreak/>
        <w:t xml:space="preserve">⑶　</w:t>
      </w:r>
      <w:r w:rsidR="00ED739F">
        <w:rPr>
          <w:rFonts w:ascii="ＭＳ 明朝" w:eastAsia="ＭＳ 明朝" w:hAnsi="ＭＳ 明朝" w:hint="eastAsia"/>
        </w:rPr>
        <w:t>金額</w:t>
      </w:r>
    </w:p>
    <w:p w14:paraId="055B8D9F" w14:textId="074D09AA" w:rsidR="0011648F" w:rsidRDefault="00ED739F" w:rsidP="0004486E">
      <w:pPr>
        <w:autoSpaceDN w:val="0"/>
        <w:ind w:left="630" w:hanging="210"/>
        <w:rPr>
          <w:rFonts w:ascii="ＭＳ 明朝" w:eastAsia="ＭＳ 明朝" w:hAnsi="ＭＳ 明朝"/>
        </w:rPr>
      </w:pPr>
      <w:r>
        <w:rPr>
          <w:rFonts w:ascii="ＭＳ 明朝" w:eastAsia="ＭＳ 明朝" w:hAnsi="ＭＳ 明朝" w:hint="eastAsia"/>
        </w:rPr>
        <w:t xml:space="preserve">ア　</w:t>
      </w:r>
      <w:r w:rsidR="0011648F">
        <w:rPr>
          <w:rFonts w:ascii="ＭＳ 明朝" w:eastAsia="ＭＳ 明朝" w:hAnsi="ＭＳ 明朝" w:hint="eastAsia"/>
        </w:rPr>
        <w:t>「育成</w:t>
      </w:r>
      <w:r w:rsidR="00C974FE">
        <w:rPr>
          <w:rFonts w:ascii="ＭＳ 明朝" w:eastAsia="ＭＳ 明朝" w:hAnsi="ＭＳ 明朝" w:hint="eastAsia"/>
        </w:rPr>
        <w:t>指導者</w:t>
      </w:r>
      <w:r w:rsidR="0011648F">
        <w:rPr>
          <w:rFonts w:ascii="ＭＳ 明朝" w:eastAsia="ＭＳ 明朝" w:hAnsi="ＭＳ 明朝" w:hint="eastAsia"/>
        </w:rPr>
        <w:t>配置事業」実施</w:t>
      </w:r>
      <w:r w:rsidR="0004486E">
        <w:rPr>
          <w:rFonts w:ascii="ＭＳ 明朝" w:eastAsia="ＭＳ 明朝" w:hAnsi="ＭＳ 明朝" w:hint="eastAsia"/>
        </w:rPr>
        <w:t>のために招聘される</w:t>
      </w:r>
      <w:r w:rsidR="00F264A5" w:rsidRPr="002D0B11">
        <w:rPr>
          <w:rFonts w:ascii="ＭＳ 明朝" w:eastAsia="ＭＳ 明朝" w:hAnsi="ＭＳ 明朝"/>
        </w:rPr>
        <w:t>外部指導者・講師</w:t>
      </w:r>
      <w:r w:rsidR="0004486E">
        <w:rPr>
          <w:rFonts w:ascii="ＭＳ 明朝" w:eastAsia="ＭＳ 明朝" w:hAnsi="ＭＳ 明朝" w:hint="eastAsia"/>
        </w:rPr>
        <w:t>に係る</w:t>
      </w:r>
      <w:r w:rsidR="00AB61D5">
        <w:rPr>
          <w:rFonts w:ascii="ＭＳ 明朝" w:eastAsia="ＭＳ 明朝" w:hAnsi="ＭＳ 明朝" w:hint="eastAsia"/>
        </w:rPr>
        <w:t>費用</w:t>
      </w:r>
      <w:r w:rsidR="007379C9">
        <w:rPr>
          <w:rFonts w:ascii="ＭＳ 明朝" w:eastAsia="ＭＳ 明朝" w:hAnsi="ＭＳ 明朝" w:hint="eastAsia"/>
        </w:rPr>
        <w:t>合計</w:t>
      </w:r>
      <w:r w:rsidR="0004486E">
        <w:rPr>
          <w:rFonts w:ascii="ＭＳ 明朝" w:eastAsia="ＭＳ 明朝" w:hAnsi="ＭＳ 明朝" w:hint="eastAsia"/>
        </w:rPr>
        <w:t>について，</w:t>
      </w:r>
      <w:r w:rsidR="00C974FE">
        <w:rPr>
          <w:rFonts w:ascii="ＭＳ 明朝" w:eastAsia="ＭＳ 明朝" w:hAnsi="ＭＳ 明朝" w:hint="eastAsia"/>
        </w:rPr>
        <w:t>１</w:t>
      </w:r>
      <w:r w:rsidR="0004486E">
        <w:rPr>
          <w:rFonts w:ascii="ＭＳ 明朝" w:eastAsia="ＭＳ 明朝" w:hAnsi="ＭＳ 明朝" w:hint="eastAsia"/>
        </w:rPr>
        <w:t>名あたりの</w:t>
      </w:r>
      <w:r w:rsidR="00F264A5" w:rsidRPr="002D0B11">
        <w:rPr>
          <w:rFonts w:ascii="ＭＳ 明朝" w:eastAsia="ＭＳ 明朝" w:hAnsi="ＭＳ 明朝" w:hint="eastAsia"/>
        </w:rPr>
        <w:t>上限</w:t>
      </w:r>
      <w:r>
        <w:rPr>
          <w:rFonts w:ascii="ＭＳ 明朝" w:eastAsia="ＭＳ 明朝" w:hAnsi="ＭＳ 明朝" w:hint="eastAsia"/>
        </w:rPr>
        <w:t>を次のとおり定める。</w:t>
      </w:r>
    </w:p>
    <w:tbl>
      <w:tblPr>
        <w:tblStyle w:val="a3"/>
        <w:tblW w:w="0" w:type="auto"/>
        <w:tblInd w:w="846" w:type="dxa"/>
        <w:tblLook w:val="04A0" w:firstRow="1" w:lastRow="0" w:firstColumn="1" w:lastColumn="0" w:noHBand="0" w:noVBand="1"/>
      </w:tblPr>
      <w:tblGrid>
        <w:gridCol w:w="1984"/>
        <w:gridCol w:w="2457"/>
        <w:gridCol w:w="2457"/>
        <w:gridCol w:w="2457"/>
      </w:tblGrid>
      <w:tr w:rsidR="0011648F" w14:paraId="3D62E660" w14:textId="77777777" w:rsidTr="0011648F">
        <w:tc>
          <w:tcPr>
            <w:tcW w:w="1984" w:type="dxa"/>
          </w:tcPr>
          <w:p w14:paraId="2ACDE21A" w14:textId="0D47209F" w:rsidR="0011648F" w:rsidRDefault="0011648F" w:rsidP="007379C9">
            <w:pPr>
              <w:autoSpaceDN w:val="0"/>
              <w:rPr>
                <w:rFonts w:ascii="ＭＳ 明朝" w:eastAsia="ＭＳ 明朝" w:hAnsi="ＭＳ 明朝"/>
              </w:rPr>
            </w:pPr>
            <w:r>
              <w:rPr>
                <w:rFonts w:ascii="ＭＳ 明朝" w:eastAsia="ＭＳ 明朝" w:hAnsi="ＭＳ 明朝" w:hint="eastAsia"/>
              </w:rPr>
              <w:t>対象者の拠点</w:t>
            </w:r>
          </w:p>
        </w:tc>
        <w:tc>
          <w:tcPr>
            <w:tcW w:w="2457" w:type="dxa"/>
          </w:tcPr>
          <w:p w14:paraId="3767B76B" w14:textId="148B1D48" w:rsidR="0011648F" w:rsidRDefault="0011648F" w:rsidP="0011648F">
            <w:pPr>
              <w:autoSpaceDN w:val="0"/>
              <w:jc w:val="center"/>
              <w:rPr>
                <w:rFonts w:ascii="ＭＳ 明朝" w:eastAsia="ＭＳ 明朝" w:hAnsi="ＭＳ 明朝"/>
              </w:rPr>
            </w:pPr>
            <w:r>
              <w:rPr>
                <w:rFonts w:ascii="ＭＳ 明朝" w:eastAsia="ＭＳ 明朝" w:hAnsi="ＭＳ 明朝" w:hint="eastAsia"/>
              </w:rPr>
              <w:t>県内</w:t>
            </w:r>
          </w:p>
        </w:tc>
        <w:tc>
          <w:tcPr>
            <w:tcW w:w="2457" w:type="dxa"/>
          </w:tcPr>
          <w:p w14:paraId="20F451A6" w14:textId="26ADF0BC" w:rsidR="0011648F" w:rsidRDefault="0011648F" w:rsidP="0011648F">
            <w:pPr>
              <w:autoSpaceDN w:val="0"/>
              <w:jc w:val="center"/>
              <w:rPr>
                <w:rFonts w:ascii="ＭＳ 明朝" w:eastAsia="ＭＳ 明朝" w:hAnsi="ＭＳ 明朝"/>
              </w:rPr>
            </w:pPr>
            <w:r>
              <w:rPr>
                <w:rFonts w:ascii="ＭＳ 明朝" w:eastAsia="ＭＳ 明朝" w:hAnsi="ＭＳ 明朝" w:hint="eastAsia"/>
              </w:rPr>
              <w:t>沖縄を除く九州内</w:t>
            </w:r>
          </w:p>
        </w:tc>
        <w:tc>
          <w:tcPr>
            <w:tcW w:w="2457" w:type="dxa"/>
          </w:tcPr>
          <w:p w14:paraId="57ED159C" w14:textId="11145908" w:rsidR="0011648F" w:rsidRDefault="0011648F" w:rsidP="0011648F">
            <w:pPr>
              <w:autoSpaceDN w:val="0"/>
              <w:jc w:val="center"/>
              <w:rPr>
                <w:rFonts w:ascii="ＭＳ 明朝" w:eastAsia="ＭＳ 明朝" w:hAnsi="ＭＳ 明朝"/>
              </w:rPr>
            </w:pPr>
            <w:r>
              <w:rPr>
                <w:rFonts w:ascii="ＭＳ 明朝" w:eastAsia="ＭＳ 明朝" w:hAnsi="ＭＳ 明朝" w:hint="eastAsia"/>
              </w:rPr>
              <w:t>沖縄を含む九州外</w:t>
            </w:r>
          </w:p>
        </w:tc>
      </w:tr>
      <w:tr w:rsidR="0011648F" w14:paraId="430B46B7" w14:textId="77777777" w:rsidTr="0011648F">
        <w:tc>
          <w:tcPr>
            <w:tcW w:w="1984" w:type="dxa"/>
          </w:tcPr>
          <w:p w14:paraId="162CCF83" w14:textId="1EE78F9A" w:rsidR="0011648F" w:rsidRDefault="0011648F" w:rsidP="007379C9">
            <w:pPr>
              <w:autoSpaceDN w:val="0"/>
              <w:rPr>
                <w:rFonts w:ascii="ＭＳ 明朝" w:eastAsia="ＭＳ 明朝" w:hAnsi="ＭＳ 明朝"/>
              </w:rPr>
            </w:pPr>
            <w:r>
              <w:rPr>
                <w:rFonts w:ascii="ＭＳ 明朝" w:eastAsia="ＭＳ 明朝" w:hAnsi="ＭＳ 明朝" w:hint="eastAsia"/>
              </w:rPr>
              <w:t>費用合計の上限額</w:t>
            </w:r>
          </w:p>
        </w:tc>
        <w:tc>
          <w:tcPr>
            <w:tcW w:w="2457" w:type="dxa"/>
          </w:tcPr>
          <w:p w14:paraId="502197E0" w14:textId="6E9E4921" w:rsidR="0011648F" w:rsidRDefault="0011648F" w:rsidP="0011648F">
            <w:pPr>
              <w:autoSpaceDN w:val="0"/>
              <w:jc w:val="right"/>
              <w:rPr>
                <w:rFonts w:ascii="ＭＳ 明朝" w:eastAsia="ＭＳ 明朝" w:hAnsi="ＭＳ 明朝"/>
              </w:rPr>
            </w:pPr>
            <w:r>
              <w:rPr>
                <w:rFonts w:ascii="ＭＳ 明朝" w:eastAsia="ＭＳ 明朝" w:hAnsi="ＭＳ 明朝" w:hint="eastAsia"/>
              </w:rPr>
              <w:t>５万円</w:t>
            </w:r>
          </w:p>
        </w:tc>
        <w:tc>
          <w:tcPr>
            <w:tcW w:w="2457" w:type="dxa"/>
          </w:tcPr>
          <w:p w14:paraId="33CC4A90" w14:textId="318DF53B" w:rsidR="0011648F" w:rsidRDefault="0011648F" w:rsidP="0011648F">
            <w:pPr>
              <w:autoSpaceDN w:val="0"/>
              <w:jc w:val="right"/>
              <w:rPr>
                <w:rFonts w:ascii="ＭＳ 明朝" w:eastAsia="ＭＳ 明朝" w:hAnsi="ＭＳ 明朝"/>
              </w:rPr>
            </w:pPr>
            <w:r>
              <w:rPr>
                <w:rFonts w:ascii="ＭＳ 明朝" w:eastAsia="ＭＳ 明朝" w:hAnsi="ＭＳ 明朝" w:hint="eastAsia"/>
              </w:rPr>
              <w:t>10万円</w:t>
            </w:r>
          </w:p>
        </w:tc>
        <w:tc>
          <w:tcPr>
            <w:tcW w:w="2457" w:type="dxa"/>
          </w:tcPr>
          <w:p w14:paraId="3F553627" w14:textId="51616E29" w:rsidR="0011648F" w:rsidRDefault="0011648F" w:rsidP="0011648F">
            <w:pPr>
              <w:autoSpaceDN w:val="0"/>
              <w:jc w:val="right"/>
              <w:rPr>
                <w:rFonts w:ascii="ＭＳ 明朝" w:eastAsia="ＭＳ 明朝" w:hAnsi="ＭＳ 明朝"/>
              </w:rPr>
            </w:pPr>
            <w:r>
              <w:rPr>
                <w:rFonts w:ascii="ＭＳ 明朝" w:eastAsia="ＭＳ 明朝" w:hAnsi="ＭＳ 明朝" w:hint="eastAsia"/>
              </w:rPr>
              <w:t>20万円</w:t>
            </w:r>
          </w:p>
        </w:tc>
      </w:tr>
    </w:tbl>
    <w:p w14:paraId="57A11307" w14:textId="25FE101D" w:rsidR="00F264A5" w:rsidRDefault="0011648F" w:rsidP="0011648F">
      <w:pPr>
        <w:autoSpaceDN w:val="0"/>
        <w:ind w:left="630" w:hanging="210"/>
        <w:rPr>
          <w:rFonts w:ascii="ＭＳ 明朝" w:eastAsia="ＭＳ 明朝" w:hAnsi="ＭＳ 明朝"/>
        </w:rPr>
      </w:pPr>
      <w:r>
        <w:rPr>
          <w:rFonts w:ascii="ＭＳ 明朝" w:eastAsia="ＭＳ 明朝" w:hAnsi="ＭＳ 明朝" w:hint="eastAsia"/>
        </w:rPr>
        <w:t>イ　「育成</w:t>
      </w:r>
      <w:r w:rsidR="00C974FE">
        <w:rPr>
          <w:rFonts w:ascii="ＭＳ 明朝" w:eastAsia="ＭＳ 明朝" w:hAnsi="ＭＳ 明朝" w:hint="eastAsia"/>
        </w:rPr>
        <w:t>指導者</w:t>
      </w:r>
      <w:r>
        <w:rPr>
          <w:rFonts w:ascii="ＭＳ 明朝" w:eastAsia="ＭＳ 明朝" w:hAnsi="ＭＳ 明朝" w:hint="eastAsia"/>
        </w:rPr>
        <w:t>配置事業」として実施される事業が</w:t>
      </w:r>
      <w:r w:rsidR="00F264A5" w:rsidRPr="002D0B11">
        <w:rPr>
          <w:rFonts w:ascii="ＭＳ 明朝" w:eastAsia="ＭＳ 明朝" w:hAnsi="ＭＳ 明朝"/>
        </w:rPr>
        <w:t>複数回に分けて実施</w:t>
      </w:r>
      <w:r>
        <w:rPr>
          <w:rFonts w:ascii="ＭＳ 明朝" w:eastAsia="ＭＳ 明朝" w:hAnsi="ＭＳ 明朝" w:hint="eastAsia"/>
        </w:rPr>
        <w:t>される</w:t>
      </w:r>
      <w:r w:rsidR="00F264A5" w:rsidRPr="002D0B11">
        <w:rPr>
          <w:rFonts w:ascii="ＭＳ 明朝" w:eastAsia="ＭＳ 明朝" w:hAnsi="ＭＳ 明朝"/>
        </w:rPr>
        <w:t>場合</w:t>
      </w:r>
      <w:r>
        <w:rPr>
          <w:rFonts w:ascii="ＭＳ 明朝" w:eastAsia="ＭＳ 明朝" w:hAnsi="ＭＳ 明朝" w:hint="eastAsia"/>
        </w:rPr>
        <w:t>（前期・後期，春期・秋期等）</w:t>
      </w:r>
      <w:r w:rsidR="00F264A5" w:rsidRPr="002D0B11">
        <w:rPr>
          <w:rFonts w:ascii="ＭＳ 明朝" w:eastAsia="ＭＳ 明朝" w:hAnsi="ＭＳ 明朝"/>
        </w:rPr>
        <w:t>は，合計</w:t>
      </w:r>
      <w:r w:rsidR="00F264A5" w:rsidRPr="002D0B11">
        <w:rPr>
          <w:rFonts w:ascii="ＭＳ 明朝" w:eastAsia="ＭＳ 明朝" w:hAnsi="ＭＳ 明朝" w:hint="eastAsia"/>
        </w:rPr>
        <w:t>額が</w:t>
      </w:r>
      <w:r>
        <w:rPr>
          <w:rFonts w:ascii="ＭＳ 明朝" w:eastAsia="ＭＳ 明朝" w:hAnsi="ＭＳ 明朝" w:hint="eastAsia"/>
        </w:rPr>
        <w:t>ア</w:t>
      </w:r>
      <w:r w:rsidR="00F264A5" w:rsidRPr="002D0B11">
        <w:rPr>
          <w:rFonts w:ascii="ＭＳ 明朝" w:eastAsia="ＭＳ 明朝" w:hAnsi="ＭＳ 明朝" w:hint="eastAsia"/>
        </w:rPr>
        <w:t>の上限を超えないこと。</w:t>
      </w:r>
    </w:p>
    <w:p w14:paraId="15D244F7" w14:textId="12ED6009" w:rsidR="0011648F" w:rsidRDefault="0011648F" w:rsidP="0011648F">
      <w:pPr>
        <w:autoSpaceDN w:val="0"/>
        <w:ind w:left="630" w:hanging="210"/>
        <w:rPr>
          <w:rFonts w:ascii="ＭＳ 明朝" w:eastAsia="ＭＳ 明朝" w:hAnsi="ＭＳ 明朝"/>
        </w:rPr>
      </w:pPr>
      <w:r>
        <w:rPr>
          <w:rFonts w:ascii="ＭＳ 明朝" w:eastAsia="ＭＳ 明朝" w:hAnsi="ＭＳ 明朝" w:hint="eastAsia"/>
        </w:rPr>
        <w:t>ウ　「団体指定専門部育成事業」として実施される</w:t>
      </w:r>
      <w:r w:rsidR="0004486E">
        <w:rPr>
          <w:rFonts w:ascii="ＭＳ 明朝" w:eastAsia="ＭＳ 明朝" w:hAnsi="ＭＳ 明朝" w:hint="eastAsia"/>
        </w:rPr>
        <w:t>活動</w:t>
      </w:r>
      <w:r w:rsidR="00C974FE">
        <w:rPr>
          <w:rFonts w:ascii="ＭＳ 明朝" w:eastAsia="ＭＳ 明朝" w:hAnsi="ＭＳ 明朝" w:hint="eastAsia"/>
        </w:rPr>
        <w:t>への助成額上限</w:t>
      </w:r>
      <w:r w:rsidR="0004486E">
        <w:rPr>
          <w:rFonts w:ascii="ＭＳ 明朝" w:eastAsia="ＭＳ 明朝" w:hAnsi="ＭＳ 明朝" w:hint="eastAsia"/>
        </w:rPr>
        <w:t>は10万円とする。</w:t>
      </w:r>
      <w:r w:rsidR="00CF7472">
        <w:rPr>
          <w:rFonts w:ascii="ＭＳ 明朝" w:eastAsia="ＭＳ 明朝" w:hAnsi="ＭＳ 明朝" w:hint="eastAsia"/>
        </w:rPr>
        <w:t>部活動強化のための活動と他への還元のための活動の費用合計が上限を超えないよう留意すること。</w:t>
      </w:r>
    </w:p>
    <w:p w14:paraId="5963D5FF" w14:textId="62963CE5" w:rsidR="00F264A5" w:rsidRPr="00EF1BB1" w:rsidRDefault="00F264A5" w:rsidP="008A70E0">
      <w:pPr>
        <w:autoSpaceDN w:val="0"/>
        <w:rPr>
          <w:rFonts w:ascii="ＭＳ ゴシック" w:eastAsia="ＭＳ ゴシック" w:hAnsi="ＭＳ ゴシック"/>
          <w:b/>
          <w:bCs/>
        </w:rPr>
      </w:pPr>
      <w:r w:rsidRPr="00EF1BB1">
        <w:rPr>
          <w:rFonts w:ascii="ＭＳ ゴシック" w:eastAsia="ＭＳ ゴシック" w:hAnsi="ＭＳ ゴシック" w:hint="eastAsia"/>
          <w:b/>
          <w:bCs/>
        </w:rPr>
        <w:t>７　申請・報告</w:t>
      </w:r>
    </w:p>
    <w:p w14:paraId="66158B66" w14:textId="38AAFE9A" w:rsidR="00F264A5" w:rsidRPr="002D0B11" w:rsidRDefault="00F264A5" w:rsidP="008A70E0">
      <w:pPr>
        <w:autoSpaceDN w:val="0"/>
        <w:rPr>
          <w:rFonts w:ascii="ＭＳ 明朝" w:eastAsia="ＭＳ 明朝" w:hAnsi="ＭＳ 明朝"/>
        </w:rPr>
      </w:pPr>
      <w:r w:rsidRPr="002D0B11">
        <w:rPr>
          <w:rFonts w:ascii="ＭＳ 明朝" w:eastAsia="ＭＳ 明朝" w:hAnsi="ＭＳ 明朝" w:hint="eastAsia"/>
        </w:rPr>
        <w:t xml:space="preserve">　実施計画書に必要事項を記入し，定められた期日までに県高文連事務局へ提出する。また，事業終了後１ヶ月以内に報告書を高文連事務局へ提出する。</w:t>
      </w:r>
    </w:p>
    <w:sectPr w:rsidR="00F264A5" w:rsidRPr="002D0B11" w:rsidSect="00A24C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423C6" w14:textId="77777777" w:rsidR="00A24CCF" w:rsidRDefault="00A24CCF" w:rsidP="00E745B3">
      <w:r>
        <w:separator/>
      </w:r>
    </w:p>
  </w:endnote>
  <w:endnote w:type="continuationSeparator" w:id="0">
    <w:p w14:paraId="420350D1" w14:textId="77777777" w:rsidR="00A24CCF" w:rsidRDefault="00A24CCF" w:rsidP="00E7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A5F63" w14:textId="77777777" w:rsidR="00A24CCF" w:rsidRDefault="00A24CCF" w:rsidP="00E745B3">
      <w:r>
        <w:separator/>
      </w:r>
    </w:p>
  </w:footnote>
  <w:footnote w:type="continuationSeparator" w:id="0">
    <w:p w14:paraId="7027FBCD" w14:textId="77777777" w:rsidR="00A24CCF" w:rsidRDefault="00A24CCF" w:rsidP="00E7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619C0"/>
    <w:multiLevelType w:val="hybridMultilevel"/>
    <w:tmpl w:val="2092FCF0"/>
    <w:lvl w:ilvl="0" w:tplc="D16EE6FE">
      <w:start w:val="1"/>
      <w:numFmt w:val="decimalFullWidth"/>
      <w:lvlText w:val="（%1）"/>
      <w:lvlJc w:val="left"/>
      <w:pPr>
        <w:ind w:left="912" w:hanging="360"/>
      </w:pPr>
      <w:rPr>
        <w:rFonts w:hint="default"/>
      </w:rPr>
    </w:lvl>
    <w:lvl w:ilvl="1" w:tplc="04090017" w:tentative="1">
      <w:start w:val="1"/>
      <w:numFmt w:val="aiueoFullWidth"/>
      <w:lvlText w:val="(%2)"/>
      <w:lvlJc w:val="left"/>
      <w:pPr>
        <w:ind w:left="1432" w:hanging="440"/>
      </w:pPr>
    </w:lvl>
    <w:lvl w:ilvl="2" w:tplc="04090011" w:tentative="1">
      <w:start w:val="1"/>
      <w:numFmt w:val="decimalEnclosedCircle"/>
      <w:lvlText w:val="%3"/>
      <w:lvlJc w:val="left"/>
      <w:pPr>
        <w:ind w:left="1872" w:hanging="440"/>
      </w:pPr>
    </w:lvl>
    <w:lvl w:ilvl="3" w:tplc="0409000F" w:tentative="1">
      <w:start w:val="1"/>
      <w:numFmt w:val="decimal"/>
      <w:lvlText w:val="%4."/>
      <w:lvlJc w:val="left"/>
      <w:pPr>
        <w:ind w:left="2312" w:hanging="440"/>
      </w:pPr>
    </w:lvl>
    <w:lvl w:ilvl="4" w:tplc="04090017" w:tentative="1">
      <w:start w:val="1"/>
      <w:numFmt w:val="aiueoFullWidth"/>
      <w:lvlText w:val="(%5)"/>
      <w:lvlJc w:val="left"/>
      <w:pPr>
        <w:ind w:left="2752" w:hanging="440"/>
      </w:pPr>
    </w:lvl>
    <w:lvl w:ilvl="5" w:tplc="04090011" w:tentative="1">
      <w:start w:val="1"/>
      <w:numFmt w:val="decimalEnclosedCircle"/>
      <w:lvlText w:val="%6"/>
      <w:lvlJc w:val="left"/>
      <w:pPr>
        <w:ind w:left="3192" w:hanging="440"/>
      </w:pPr>
    </w:lvl>
    <w:lvl w:ilvl="6" w:tplc="0409000F" w:tentative="1">
      <w:start w:val="1"/>
      <w:numFmt w:val="decimal"/>
      <w:lvlText w:val="%7."/>
      <w:lvlJc w:val="left"/>
      <w:pPr>
        <w:ind w:left="3632" w:hanging="440"/>
      </w:pPr>
    </w:lvl>
    <w:lvl w:ilvl="7" w:tplc="04090017" w:tentative="1">
      <w:start w:val="1"/>
      <w:numFmt w:val="aiueoFullWidth"/>
      <w:lvlText w:val="(%8)"/>
      <w:lvlJc w:val="left"/>
      <w:pPr>
        <w:ind w:left="4072" w:hanging="440"/>
      </w:pPr>
    </w:lvl>
    <w:lvl w:ilvl="8" w:tplc="04090011" w:tentative="1">
      <w:start w:val="1"/>
      <w:numFmt w:val="decimalEnclosedCircle"/>
      <w:lvlText w:val="%9"/>
      <w:lvlJc w:val="left"/>
      <w:pPr>
        <w:ind w:left="4512" w:hanging="440"/>
      </w:pPr>
    </w:lvl>
  </w:abstractNum>
  <w:abstractNum w:abstractNumId="1" w15:restartNumberingAfterBreak="0">
    <w:nsid w:val="30A564A3"/>
    <w:multiLevelType w:val="hybridMultilevel"/>
    <w:tmpl w:val="EB247278"/>
    <w:lvl w:ilvl="0" w:tplc="E01C1A7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FCE12B0"/>
    <w:multiLevelType w:val="hybridMultilevel"/>
    <w:tmpl w:val="C6A68400"/>
    <w:lvl w:ilvl="0" w:tplc="4A48FCE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D34163C"/>
    <w:multiLevelType w:val="hybridMultilevel"/>
    <w:tmpl w:val="0F98750E"/>
    <w:lvl w:ilvl="0" w:tplc="CBB8060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C2B362E"/>
    <w:multiLevelType w:val="hybridMultilevel"/>
    <w:tmpl w:val="E7E273F6"/>
    <w:lvl w:ilvl="0" w:tplc="60CAA1B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5758381">
    <w:abstractNumId w:val="0"/>
  </w:num>
  <w:num w:numId="2" w16cid:durableId="1794472764">
    <w:abstractNumId w:val="1"/>
  </w:num>
  <w:num w:numId="3" w16cid:durableId="1115101968">
    <w:abstractNumId w:val="3"/>
  </w:num>
  <w:num w:numId="4" w16cid:durableId="1986081805">
    <w:abstractNumId w:val="2"/>
  </w:num>
  <w:num w:numId="5" w16cid:durableId="1652100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A5"/>
    <w:rsid w:val="000008E0"/>
    <w:rsid w:val="00000936"/>
    <w:rsid w:val="00001046"/>
    <w:rsid w:val="00002967"/>
    <w:rsid w:val="000036B2"/>
    <w:rsid w:val="00005A04"/>
    <w:rsid w:val="00006481"/>
    <w:rsid w:val="00010A97"/>
    <w:rsid w:val="00012016"/>
    <w:rsid w:val="00015852"/>
    <w:rsid w:val="000302CF"/>
    <w:rsid w:val="00031368"/>
    <w:rsid w:val="00031B1E"/>
    <w:rsid w:val="00033E89"/>
    <w:rsid w:val="00035D03"/>
    <w:rsid w:val="00040468"/>
    <w:rsid w:val="00041516"/>
    <w:rsid w:val="0004486E"/>
    <w:rsid w:val="000505DB"/>
    <w:rsid w:val="0005206A"/>
    <w:rsid w:val="00053F0E"/>
    <w:rsid w:val="00064C25"/>
    <w:rsid w:val="00065D97"/>
    <w:rsid w:val="00073293"/>
    <w:rsid w:val="00076A7A"/>
    <w:rsid w:val="0008521A"/>
    <w:rsid w:val="00094BE7"/>
    <w:rsid w:val="000A1B61"/>
    <w:rsid w:val="000A2F39"/>
    <w:rsid w:val="000A5312"/>
    <w:rsid w:val="000A65C5"/>
    <w:rsid w:val="000B04D6"/>
    <w:rsid w:val="000B23E5"/>
    <w:rsid w:val="000B248F"/>
    <w:rsid w:val="000C0287"/>
    <w:rsid w:val="000C2A02"/>
    <w:rsid w:val="000F3858"/>
    <w:rsid w:val="000F6988"/>
    <w:rsid w:val="0010121D"/>
    <w:rsid w:val="00101753"/>
    <w:rsid w:val="00101D91"/>
    <w:rsid w:val="0011648F"/>
    <w:rsid w:val="00122525"/>
    <w:rsid w:val="001350AF"/>
    <w:rsid w:val="00142B3D"/>
    <w:rsid w:val="00143D6E"/>
    <w:rsid w:val="00146500"/>
    <w:rsid w:val="0015261E"/>
    <w:rsid w:val="00153453"/>
    <w:rsid w:val="00155E88"/>
    <w:rsid w:val="00156E6D"/>
    <w:rsid w:val="00161B80"/>
    <w:rsid w:val="001623FF"/>
    <w:rsid w:val="001641F1"/>
    <w:rsid w:val="00166C49"/>
    <w:rsid w:val="0017271F"/>
    <w:rsid w:val="00175ECB"/>
    <w:rsid w:val="00176D51"/>
    <w:rsid w:val="00181027"/>
    <w:rsid w:val="001817CF"/>
    <w:rsid w:val="00183F74"/>
    <w:rsid w:val="0019124C"/>
    <w:rsid w:val="001924DD"/>
    <w:rsid w:val="00193667"/>
    <w:rsid w:val="00193870"/>
    <w:rsid w:val="00197654"/>
    <w:rsid w:val="001B0A0B"/>
    <w:rsid w:val="001B3F28"/>
    <w:rsid w:val="001B51C9"/>
    <w:rsid w:val="001B7130"/>
    <w:rsid w:val="001C0DC2"/>
    <w:rsid w:val="001C1D03"/>
    <w:rsid w:val="001C56B0"/>
    <w:rsid w:val="001D29ED"/>
    <w:rsid w:val="001D47F1"/>
    <w:rsid w:val="001E036D"/>
    <w:rsid w:val="001E4066"/>
    <w:rsid w:val="001E62F8"/>
    <w:rsid w:val="001F5913"/>
    <w:rsid w:val="002010C4"/>
    <w:rsid w:val="00201423"/>
    <w:rsid w:val="0020497B"/>
    <w:rsid w:val="002067D3"/>
    <w:rsid w:val="0021109B"/>
    <w:rsid w:val="0021724F"/>
    <w:rsid w:val="0021799E"/>
    <w:rsid w:val="00220836"/>
    <w:rsid w:val="002229EE"/>
    <w:rsid w:val="00227DA8"/>
    <w:rsid w:val="002365DA"/>
    <w:rsid w:val="00247A08"/>
    <w:rsid w:val="002578BF"/>
    <w:rsid w:val="002954A1"/>
    <w:rsid w:val="002A5E29"/>
    <w:rsid w:val="002B6E3C"/>
    <w:rsid w:val="002C0876"/>
    <w:rsid w:val="002C419C"/>
    <w:rsid w:val="002C4DB1"/>
    <w:rsid w:val="002C4E44"/>
    <w:rsid w:val="002C5030"/>
    <w:rsid w:val="002D0B11"/>
    <w:rsid w:val="002D6CEA"/>
    <w:rsid w:val="002E6701"/>
    <w:rsid w:val="002E6B66"/>
    <w:rsid w:val="002F0EA9"/>
    <w:rsid w:val="002F1E56"/>
    <w:rsid w:val="002F2491"/>
    <w:rsid w:val="002F4D71"/>
    <w:rsid w:val="002F51C9"/>
    <w:rsid w:val="00301950"/>
    <w:rsid w:val="00306EC9"/>
    <w:rsid w:val="003128C3"/>
    <w:rsid w:val="00317E53"/>
    <w:rsid w:val="00325F4D"/>
    <w:rsid w:val="00331ADB"/>
    <w:rsid w:val="00333692"/>
    <w:rsid w:val="00333B0F"/>
    <w:rsid w:val="003342FE"/>
    <w:rsid w:val="003368FC"/>
    <w:rsid w:val="0034640E"/>
    <w:rsid w:val="00346E33"/>
    <w:rsid w:val="003470B5"/>
    <w:rsid w:val="00363844"/>
    <w:rsid w:val="0037578F"/>
    <w:rsid w:val="0038027D"/>
    <w:rsid w:val="00383CC5"/>
    <w:rsid w:val="003917F6"/>
    <w:rsid w:val="003921AE"/>
    <w:rsid w:val="003A119E"/>
    <w:rsid w:val="003B2DA3"/>
    <w:rsid w:val="003B374C"/>
    <w:rsid w:val="003B3FD8"/>
    <w:rsid w:val="003C2F8E"/>
    <w:rsid w:val="003C6F89"/>
    <w:rsid w:val="003D2FF8"/>
    <w:rsid w:val="003D4769"/>
    <w:rsid w:val="003D7B2F"/>
    <w:rsid w:val="003E419D"/>
    <w:rsid w:val="003E451E"/>
    <w:rsid w:val="003F0BDB"/>
    <w:rsid w:val="003F2D02"/>
    <w:rsid w:val="003F348D"/>
    <w:rsid w:val="003F7C60"/>
    <w:rsid w:val="00405421"/>
    <w:rsid w:val="00405E89"/>
    <w:rsid w:val="004170AA"/>
    <w:rsid w:val="00417161"/>
    <w:rsid w:val="004223FC"/>
    <w:rsid w:val="004254F8"/>
    <w:rsid w:val="00430C11"/>
    <w:rsid w:val="00441E36"/>
    <w:rsid w:val="00444A5F"/>
    <w:rsid w:val="00450109"/>
    <w:rsid w:val="00451D8D"/>
    <w:rsid w:val="00453CA8"/>
    <w:rsid w:val="00454916"/>
    <w:rsid w:val="00455A3C"/>
    <w:rsid w:val="00465A9C"/>
    <w:rsid w:val="00470D6B"/>
    <w:rsid w:val="0048222C"/>
    <w:rsid w:val="004827F9"/>
    <w:rsid w:val="00487A0E"/>
    <w:rsid w:val="00491A0A"/>
    <w:rsid w:val="00495B85"/>
    <w:rsid w:val="004A6C4D"/>
    <w:rsid w:val="004B0C25"/>
    <w:rsid w:val="004B46DD"/>
    <w:rsid w:val="004B652D"/>
    <w:rsid w:val="004D1464"/>
    <w:rsid w:val="004D3305"/>
    <w:rsid w:val="004E03B4"/>
    <w:rsid w:val="004E09D8"/>
    <w:rsid w:val="004E71C8"/>
    <w:rsid w:val="005002B9"/>
    <w:rsid w:val="00502ADE"/>
    <w:rsid w:val="0050383F"/>
    <w:rsid w:val="00505AF7"/>
    <w:rsid w:val="00513E21"/>
    <w:rsid w:val="00514ED4"/>
    <w:rsid w:val="005230E7"/>
    <w:rsid w:val="00525EB5"/>
    <w:rsid w:val="00526CA2"/>
    <w:rsid w:val="0053145C"/>
    <w:rsid w:val="005338A5"/>
    <w:rsid w:val="00535EC4"/>
    <w:rsid w:val="00540937"/>
    <w:rsid w:val="00542CBC"/>
    <w:rsid w:val="00543290"/>
    <w:rsid w:val="005448A7"/>
    <w:rsid w:val="0054791F"/>
    <w:rsid w:val="005508AA"/>
    <w:rsid w:val="00553BBD"/>
    <w:rsid w:val="00554525"/>
    <w:rsid w:val="005616D3"/>
    <w:rsid w:val="00581262"/>
    <w:rsid w:val="005872D6"/>
    <w:rsid w:val="005900C5"/>
    <w:rsid w:val="00592E1D"/>
    <w:rsid w:val="00594BA3"/>
    <w:rsid w:val="005A0D6E"/>
    <w:rsid w:val="005A4D6F"/>
    <w:rsid w:val="005B221A"/>
    <w:rsid w:val="005B56B8"/>
    <w:rsid w:val="005C3A10"/>
    <w:rsid w:val="005C45C9"/>
    <w:rsid w:val="005D47B1"/>
    <w:rsid w:val="005D7EC7"/>
    <w:rsid w:val="005F2340"/>
    <w:rsid w:val="005F5369"/>
    <w:rsid w:val="005F55A1"/>
    <w:rsid w:val="00604F1D"/>
    <w:rsid w:val="00607BD6"/>
    <w:rsid w:val="0061331B"/>
    <w:rsid w:val="006146C8"/>
    <w:rsid w:val="00616B85"/>
    <w:rsid w:val="00621203"/>
    <w:rsid w:val="00622759"/>
    <w:rsid w:val="00623C66"/>
    <w:rsid w:val="00630A7D"/>
    <w:rsid w:val="00632D67"/>
    <w:rsid w:val="00637F46"/>
    <w:rsid w:val="0064101F"/>
    <w:rsid w:val="0064516A"/>
    <w:rsid w:val="006621EE"/>
    <w:rsid w:val="00667511"/>
    <w:rsid w:val="00673221"/>
    <w:rsid w:val="00680303"/>
    <w:rsid w:val="0068046E"/>
    <w:rsid w:val="00681673"/>
    <w:rsid w:val="006820E1"/>
    <w:rsid w:val="0068243D"/>
    <w:rsid w:val="00682E3D"/>
    <w:rsid w:val="00693EEE"/>
    <w:rsid w:val="006A0203"/>
    <w:rsid w:val="006A0745"/>
    <w:rsid w:val="006A2792"/>
    <w:rsid w:val="006A4145"/>
    <w:rsid w:val="006A672D"/>
    <w:rsid w:val="006B0A2F"/>
    <w:rsid w:val="006B1445"/>
    <w:rsid w:val="006B4331"/>
    <w:rsid w:val="006B6F83"/>
    <w:rsid w:val="006C2AB8"/>
    <w:rsid w:val="006C4EFC"/>
    <w:rsid w:val="006D2744"/>
    <w:rsid w:val="006D7B85"/>
    <w:rsid w:val="006F08FE"/>
    <w:rsid w:val="006F1CC4"/>
    <w:rsid w:val="006F5D1C"/>
    <w:rsid w:val="006F70DD"/>
    <w:rsid w:val="00700B9E"/>
    <w:rsid w:val="00705A2C"/>
    <w:rsid w:val="00711624"/>
    <w:rsid w:val="00723851"/>
    <w:rsid w:val="00723C3F"/>
    <w:rsid w:val="00724697"/>
    <w:rsid w:val="007251D9"/>
    <w:rsid w:val="00730FFB"/>
    <w:rsid w:val="007312BB"/>
    <w:rsid w:val="00732C8E"/>
    <w:rsid w:val="007379C9"/>
    <w:rsid w:val="00742AC5"/>
    <w:rsid w:val="007468EB"/>
    <w:rsid w:val="00750B3C"/>
    <w:rsid w:val="0075557A"/>
    <w:rsid w:val="00760E2A"/>
    <w:rsid w:val="00762D32"/>
    <w:rsid w:val="00775ABD"/>
    <w:rsid w:val="00795C9F"/>
    <w:rsid w:val="0079752B"/>
    <w:rsid w:val="007A31D0"/>
    <w:rsid w:val="007B0781"/>
    <w:rsid w:val="007B1544"/>
    <w:rsid w:val="007B59D1"/>
    <w:rsid w:val="007C4242"/>
    <w:rsid w:val="007D1AA6"/>
    <w:rsid w:val="007D223B"/>
    <w:rsid w:val="007D7F7A"/>
    <w:rsid w:val="007E5EF9"/>
    <w:rsid w:val="007E639C"/>
    <w:rsid w:val="00812EEE"/>
    <w:rsid w:val="00813F6A"/>
    <w:rsid w:val="008151DB"/>
    <w:rsid w:val="00826FDF"/>
    <w:rsid w:val="00830557"/>
    <w:rsid w:val="00837A05"/>
    <w:rsid w:val="008541D3"/>
    <w:rsid w:val="00855B2D"/>
    <w:rsid w:val="00860215"/>
    <w:rsid w:val="00860403"/>
    <w:rsid w:val="00866DD8"/>
    <w:rsid w:val="008707A3"/>
    <w:rsid w:val="00872E22"/>
    <w:rsid w:val="00875341"/>
    <w:rsid w:val="00877239"/>
    <w:rsid w:val="008776DD"/>
    <w:rsid w:val="008818F7"/>
    <w:rsid w:val="008841C1"/>
    <w:rsid w:val="00885E0B"/>
    <w:rsid w:val="008904C0"/>
    <w:rsid w:val="00894177"/>
    <w:rsid w:val="008A1F99"/>
    <w:rsid w:val="008A2B03"/>
    <w:rsid w:val="008A70E0"/>
    <w:rsid w:val="008B1904"/>
    <w:rsid w:val="008D010F"/>
    <w:rsid w:val="008D03BF"/>
    <w:rsid w:val="008D043F"/>
    <w:rsid w:val="008D286A"/>
    <w:rsid w:val="008D30A3"/>
    <w:rsid w:val="008D4041"/>
    <w:rsid w:val="008E154A"/>
    <w:rsid w:val="008E5B06"/>
    <w:rsid w:val="008E661F"/>
    <w:rsid w:val="008F27EE"/>
    <w:rsid w:val="008F45DC"/>
    <w:rsid w:val="008F7680"/>
    <w:rsid w:val="008F76ED"/>
    <w:rsid w:val="00902D06"/>
    <w:rsid w:val="00904814"/>
    <w:rsid w:val="0092571E"/>
    <w:rsid w:val="00926BEF"/>
    <w:rsid w:val="00927E77"/>
    <w:rsid w:val="00931E30"/>
    <w:rsid w:val="0093387D"/>
    <w:rsid w:val="00935C07"/>
    <w:rsid w:val="0094410C"/>
    <w:rsid w:val="00947539"/>
    <w:rsid w:val="00952218"/>
    <w:rsid w:val="009567E4"/>
    <w:rsid w:val="009625DE"/>
    <w:rsid w:val="00963E59"/>
    <w:rsid w:val="009661B7"/>
    <w:rsid w:val="00966F76"/>
    <w:rsid w:val="00967AD8"/>
    <w:rsid w:val="00975B5E"/>
    <w:rsid w:val="00975EFD"/>
    <w:rsid w:val="009823D0"/>
    <w:rsid w:val="00983AAB"/>
    <w:rsid w:val="00987E4F"/>
    <w:rsid w:val="009901E2"/>
    <w:rsid w:val="00994E49"/>
    <w:rsid w:val="00997FA3"/>
    <w:rsid w:val="009A216D"/>
    <w:rsid w:val="009A44FA"/>
    <w:rsid w:val="009A5E4C"/>
    <w:rsid w:val="009A6DAF"/>
    <w:rsid w:val="009B0D8B"/>
    <w:rsid w:val="009B2065"/>
    <w:rsid w:val="009B231A"/>
    <w:rsid w:val="009B6458"/>
    <w:rsid w:val="009C3FF6"/>
    <w:rsid w:val="009D02A6"/>
    <w:rsid w:val="009D1FA6"/>
    <w:rsid w:val="009D42F3"/>
    <w:rsid w:val="009E028C"/>
    <w:rsid w:val="009F3BF5"/>
    <w:rsid w:val="00A0236A"/>
    <w:rsid w:val="00A0724F"/>
    <w:rsid w:val="00A12DAB"/>
    <w:rsid w:val="00A13403"/>
    <w:rsid w:val="00A141F7"/>
    <w:rsid w:val="00A17710"/>
    <w:rsid w:val="00A17EF7"/>
    <w:rsid w:val="00A22C98"/>
    <w:rsid w:val="00A238E8"/>
    <w:rsid w:val="00A24CCF"/>
    <w:rsid w:val="00A336CC"/>
    <w:rsid w:val="00A35A40"/>
    <w:rsid w:val="00A4009B"/>
    <w:rsid w:val="00A40139"/>
    <w:rsid w:val="00A41F35"/>
    <w:rsid w:val="00A446CF"/>
    <w:rsid w:val="00A47A7D"/>
    <w:rsid w:val="00A53105"/>
    <w:rsid w:val="00A57B5B"/>
    <w:rsid w:val="00A614E8"/>
    <w:rsid w:val="00A61D9C"/>
    <w:rsid w:val="00A61EF5"/>
    <w:rsid w:val="00A64233"/>
    <w:rsid w:val="00A7139E"/>
    <w:rsid w:val="00A820ED"/>
    <w:rsid w:val="00A87664"/>
    <w:rsid w:val="00A87A8A"/>
    <w:rsid w:val="00A97EFB"/>
    <w:rsid w:val="00AA03D9"/>
    <w:rsid w:val="00AA564F"/>
    <w:rsid w:val="00AA7F2A"/>
    <w:rsid w:val="00AB0770"/>
    <w:rsid w:val="00AB3B3C"/>
    <w:rsid w:val="00AB61D5"/>
    <w:rsid w:val="00AB6FB2"/>
    <w:rsid w:val="00AC016F"/>
    <w:rsid w:val="00AC46D9"/>
    <w:rsid w:val="00AC6FC0"/>
    <w:rsid w:val="00AC7EBE"/>
    <w:rsid w:val="00AD4746"/>
    <w:rsid w:val="00AD60DD"/>
    <w:rsid w:val="00AE339C"/>
    <w:rsid w:val="00AF385E"/>
    <w:rsid w:val="00AF5CED"/>
    <w:rsid w:val="00B0358E"/>
    <w:rsid w:val="00B140F2"/>
    <w:rsid w:val="00B15E60"/>
    <w:rsid w:val="00B24628"/>
    <w:rsid w:val="00B24DE2"/>
    <w:rsid w:val="00B27F86"/>
    <w:rsid w:val="00B30BED"/>
    <w:rsid w:val="00B33DF6"/>
    <w:rsid w:val="00B43AB5"/>
    <w:rsid w:val="00B44FE6"/>
    <w:rsid w:val="00B451E0"/>
    <w:rsid w:val="00B47967"/>
    <w:rsid w:val="00B47D46"/>
    <w:rsid w:val="00B519E0"/>
    <w:rsid w:val="00B554CF"/>
    <w:rsid w:val="00B62050"/>
    <w:rsid w:val="00B6282E"/>
    <w:rsid w:val="00B64F2D"/>
    <w:rsid w:val="00B67D06"/>
    <w:rsid w:val="00B72CC7"/>
    <w:rsid w:val="00B776F7"/>
    <w:rsid w:val="00B84AA9"/>
    <w:rsid w:val="00B861B8"/>
    <w:rsid w:val="00B86713"/>
    <w:rsid w:val="00B93928"/>
    <w:rsid w:val="00B93CAA"/>
    <w:rsid w:val="00BA1569"/>
    <w:rsid w:val="00BA621F"/>
    <w:rsid w:val="00BA7F3F"/>
    <w:rsid w:val="00BB60A5"/>
    <w:rsid w:val="00BC00C1"/>
    <w:rsid w:val="00BC2070"/>
    <w:rsid w:val="00BD0ABA"/>
    <w:rsid w:val="00BE656D"/>
    <w:rsid w:val="00BE6E51"/>
    <w:rsid w:val="00BF01C5"/>
    <w:rsid w:val="00BF3681"/>
    <w:rsid w:val="00BF3859"/>
    <w:rsid w:val="00C03D8F"/>
    <w:rsid w:val="00C054CE"/>
    <w:rsid w:val="00C1228F"/>
    <w:rsid w:val="00C1505C"/>
    <w:rsid w:val="00C2046F"/>
    <w:rsid w:val="00C24D3A"/>
    <w:rsid w:val="00C27C05"/>
    <w:rsid w:val="00C30E38"/>
    <w:rsid w:val="00C34E84"/>
    <w:rsid w:val="00C439B1"/>
    <w:rsid w:val="00C50C31"/>
    <w:rsid w:val="00C52A88"/>
    <w:rsid w:val="00C6165D"/>
    <w:rsid w:val="00C61A1E"/>
    <w:rsid w:val="00C641B1"/>
    <w:rsid w:val="00C76825"/>
    <w:rsid w:val="00C826C9"/>
    <w:rsid w:val="00C82D03"/>
    <w:rsid w:val="00C87B80"/>
    <w:rsid w:val="00C9253C"/>
    <w:rsid w:val="00C937E1"/>
    <w:rsid w:val="00C974FE"/>
    <w:rsid w:val="00CA082B"/>
    <w:rsid w:val="00CA10E3"/>
    <w:rsid w:val="00CB22B7"/>
    <w:rsid w:val="00CC7112"/>
    <w:rsid w:val="00CE2966"/>
    <w:rsid w:val="00CE6EFC"/>
    <w:rsid w:val="00CF7472"/>
    <w:rsid w:val="00D0019A"/>
    <w:rsid w:val="00D02904"/>
    <w:rsid w:val="00D062E0"/>
    <w:rsid w:val="00D1685E"/>
    <w:rsid w:val="00D17FF6"/>
    <w:rsid w:val="00D209E9"/>
    <w:rsid w:val="00D25954"/>
    <w:rsid w:val="00D30A0E"/>
    <w:rsid w:val="00D332E4"/>
    <w:rsid w:val="00D34CA6"/>
    <w:rsid w:val="00D35B7C"/>
    <w:rsid w:val="00D457E7"/>
    <w:rsid w:val="00D4649C"/>
    <w:rsid w:val="00D527A1"/>
    <w:rsid w:val="00D62FC0"/>
    <w:rsid w:val="00D70D70"/>
    <w:rsid w:val="00D74AA3"/>
    <w:rsid w:val="00D77DEE"/>
    <w:rsid w:val="00D8226A"/>
    <w:rsid w:val="00D822C9"/>
    <w:rsid w:val="00D835FB"/>
    <w:rsid w:val="00D83E01"/>
    <w:rsid w:val="00D84CDA"/>
    <w:rsid w:val="00D927A5"/>
    <w:rsid w:val="00D94E11"/>
    <w:rsid w:val="00DA745D"/>
    <w:rsid w:val="00DB2879"/>
    <w:rsid w:val="00DB3638"/>
    <w:rsid w:val="00DC404D"/>
    <w:rsid w:val="00DC620B"/>
    <w:rsid w:val="00DD332B"/>
    <w:rsid w:val="00DE2610"/>
    <w:rsid w:val="00DF1D58"/>
    <w:rsid w:val="00DF7370"/>
    <w:rsid w:val="00E02148"/>
    <w:rsid w:val="00E03A2D"/>
    <w:rsid w:val="00E03B0F"/>
    <w:rsid w:val="00E05184"/>
    <w:rsid w:val="00E2006A"/>
    <w:rsid w:val="00E221C6"/>
    <w:rsid w:val="00E33F97"/>
    <w:rsid w:val="00E376B9"/>
    <w:rsid w:val="00E44A5B"/>
    <w:rsid w:val="00E45A31"/>
    <w:rsid w:val="00E45B0A"/>
    <w:rsid w:val="00E465B1"/>
    <w:rsid w:val="00E542F9"/>
    <w:rsid w:val="00E61CB5"/>
    <w:rsid w:val="00E61FE8"/>
    <w:rsid w:val="00E67111"/>
    <w:rsid w:val="00E716A0"/>
    <w:rsid w:val="00E745B3"/>
    <w:rsid w:val="00E77A2A"/>
    <w:rsid w:val="00E83189"/>
    <w:rsid w:val="00E83872"/>
    <w:rsid w:val="00E84ED1"/>
    <w:rsid w:val="00E85A84"/>
    <w:rsid w:val="00E86D6E"/>
    <w:rsid w:val="00E903EB"/>
    <w:rsid w:val="00E97418"/>
    <w:rsid w:val="00EA0CC3"/>
    <w:rsid w:val="00EA27B7"/>
    <w:rsid w:val="00EA6BA1"/>
    <w:rsid w:val="00EA6DC9"/>
    <w:rsid w:val="00EB1528"/>
    <w:rsid w:val="00EC348F"/>
    <w:rsid w:val="00EC34C9"/>
    <w:rsid w:val="00ED0587"/>
    <w:rsid w:val="00ED0812"/>
    <w:rsid w:val="00ED1F92"/>
    <w:rsid w:val="00ED28CC"/>
    <w:rsid w:val="00ED739F"/>
    <w:rsid w:val="00ED7469"/>
    <w:rsid w:val="00EE2592"/>
    <w:rsid w:val="00EE25B5"/>
    <w:rsid w:val="00EE7F28"/>
    <w:rsid w:val="00EF17B6"/>
    <w:rsid w:val="00EF1BB1"/>
    <w:rsid w:val="00EF3DEA"/>
    <w:rsid w:val="00F015A6"/>
    <w:rsid w:val="00F01FD9"/>
    <w:rsid w:val="00F05AF4"/>
    <w:rsid w:val="00F07C67"/>
    <w:rsid w:val="00F109D4"/>
    <w:rsid w:val="00F11978"/>
    <w:rsid w:val="00F141CE"/>
    <w:rsid w:val="00F1549D"/>
    <w:rsid w:val="00F238B5"/>
    <w:rsid w:val="00F25A0B"/>
    <w:rsid w:val="00F264A5"/>
    <w:rsid w:val="00F31FC6"/>
    <w:rsid w:val="00F36DD7"/>
    <w:rsid w:val="00F44876"/>
    <w:rsid w:val="00F47224"/>
    <w:rsid w:val="00F47F37"/>
    <w:rsid w:val="00F5296F"/>
    <w:rsid w:val="00F63D4A"/>
    <w:rsid w:val="00F66B1C"/>
    <w:rsid w:val="00F733A7"/>
    <w:rsid w:val="00F73AA2"/>
    <w:rsid w:val="00F75C69"/>
    <w:rsid w:val="00F76D68"/>
    <w:rsid w:val="00F77F1D"/>
    <w:rsid w:val="00F82712"/>
    <w:rsid w:val="00F84228"/>
    <w:rsid w:val="00F85A4B"/>
    <w:rsid w:val="00F86E6C"/>
    <w:rsid w:val="00F94199"/>
    <w:rsid w:val="00F95749"/>
    <w:rsid w:val="00FA1D4E"/>
    <w:rsid w:val="00FA22C6"/>
    <w:rsid w:val="00FA5BB5"/>
    <w:rsid w:val="00FB626A"/>
    <w:rsid w:val="00FC0FDD"/>
    <w:rsid w:val="00FC6A22"/>
    <w:rsid w:val="00FD48FC"/>
    <w:rsid w:val="00FD4A94"/>
    <w:rsid w:val="00FD53DA"/>
    <w:rsid w:val="00FD555E"/>
    <w:rsid w:val="00FE0688"/>
    <w:rsid w:val="00FF148A"/>
    <w:rsid w:val="00FF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8FCF7"/>
  <w15:chartTrackingRefBased/>
  <w15:docId w15:val="{FEA79727-D07A-4596-B517-41C7EA4C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4CA6"/>
    <w:pPr>
      <w:ind w:left="840"/>
    </w:pPr>
  </w:style>
  <w:style w:type="paragraph" w:styleId="a5">
    <w:name w:val="header"/>
    <w:basedOn w:val="a"/>
    <w:link w:val="a6"/>
    <w:uiPriority w:val="99"/>
    <w:unhideWhenUsed/>
    <w:rsid w:val="00E745B3"/>
    <w:pPr>
      <w:tabs>
        <w:tab w:val="center" w:pos="4252"/>
        <w:tab w:val="right" w:pos="8504"/>
      </w:tabs>
      <w:snapToGrid w:val="0"/>
    </w:pPr>
  </w:style>
  <w:style w:type="character" w:customStyle="1" w:styleId="a6">
    <w:name w:val="ヘッダー (文字)"/>
    <w:basedOn w:val="a0"/>
    <w:link w:val="a5"/>
    <w:uiPriority w:val="99"/>
    <w:rsid w:val="00E745B3"/>
  </w:style>
  <w:style w:type="paragraph" w:styleId="a7">
    <w:name w:val="footer"/>
    <w:basedOn w:val="a"/>
    <w:link w:val="a8"/>
    <w:uiPriority w:val="99"/>
    <w:unhideWhenUsed/>
    <w:rsid w:val="00E745B3"/>
    <w:pPr>
      <w:tabs>
        <w:tab w:val="center" w:pos="4252"/>
        <w:tab w:val="right" w:pos="8504"/>
      </w:tabs>
      <w:snapToGrid w:val="0"/>
    </w:pPr>
  </w:style>
  <w:style w:type="character" w:customStyle="1" w:styleId="a8">
    <w:name w:val="フッター (文字)"/>
    <w:basedOn w:val="a0"/>
    <w:link w:val="a7"/>
    <w:uiPriority w:val="99"/>
    <w:rsid w:val="00E745B3"/>
  </w:style>
  <w:style w:type="character" w:styleId="a9">
    <w:name w:val="annotation reference"/>
    <w:basedOn w:val="a0"/>
    <w:uiPriority w:val="99"/>
    <w:semiHidden/>
    <w:unhideWhenUsed/>
    <w:rsid w:val="00453CA8"/>
    <w:rPr>
      <w:sz w:val="18"/>
      <w:szCs w:val="18"/>
    </w:rPr>
  </w:style>
  <w:style w:type="paragraph" w:styleId="aa">
    <w:name w:val="annotation text"/>
    <w:basedOn w:val="a"/>
    <w:link w:val="ab"/>
    <w:uiPriority w:val="99"/>
    <w:semiHidden/>
    <w:unhideWhenUsed/>
    <w:rsid w:val="00453CA8"/>
    <w:pPr>
      <w:jc w:val="left"/>
    </w:pPr>
  </w:style>
  <w:style w:type="character" w:customStyle="1" w:styleId="ab">
    <w:name w:val="コメント文字列 (文字)"/>
    <w:basedOn w:val="a0"/>
    <w:link w:val="aa"/>
    <w:uiPriority w:val="99"/>
    <w:semiHidden/>
    <w:rsid w:val="00453CA8"/>
  </w:style>
  <w:style w:type="paragraph" w:styleId="ac">
    <w:name w:val="annotation subject"/>
    <w:basedOn w:val="aa"/>
    <w:next w:val="aa"/>
    <w:link w:val="ad"/>
    <w:uiPriority w:val="99"/>
    <w:semiHidden/>
    <w:unhideWhenUsed/>
    <w:rsid w:val="00453CA8"/>
    <w:rPr>
      <w:b/>
      <w:bCs/>
    </w:rPr>
  </w:style>
  <w:style w:type="character" w:customStyle="1" w:styleId="ad">
    <w:name w:val="コメント内容 (文字)"/>
    <w:basedOn w:val="ab"/>
    <w:link w:val="ac"/>
    <w:uiPriority w:val="99"/>
    <w:semiHidden/>
    <w:rsid w:val="00453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64867">
      <w:bodyDiv w:val="1"/>
      <w:marLeft w:val="0"/>
      <w:marRight w:val="0"/>
      <w:marTop w:val="0"/>
      <w:marBottom w:val="0"/>
      <w:divBdr>
        <w:top w:val="none" w:sz="0" w:space="0" w:color="auto"/>
        <w:left w:val="none" w:sz="0" w:space="0" w:color="auto"/>
        <w:bottom w:val="none" w:sz="0" w:space="0" w:color="auto"/>
        <w:right w:val="none" w:sz="0" w:space="0" w:color="auto"/>
      </w:divBdr>
    </w:div>
    <w:div w:id="1589390557">
      <w:bodyDiv w:val="1"/>
      <w:marLeft w:val="0"/>
      <w:marRight w:val="0"/>
      <w:marTop w:val="0"/>
      <w:marBottom w:val="0"/>
      <w:divBdr>
        <w:top w:val="none" w:sz="0" w:space="0" w:color="auto"/>
        <w:left w:val="none" w:sz="0" w:space="0" w:color="auto"/>
        <w:bottom w:val="none" w:sz="0" w:space="0" w:color="auto"/>
        <w:right w:val="none" w:sz="0" w:space="0" w:color="auto"/>
      </w:divBdr>
    </w:div>
    <w:div w:id="19436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4C871-9BE0-4EB9-81F5-A49DDDBC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17519</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高文連 鹿児島県</dc:creator>
  <cp:keywords/>
  <dc:description/>
  <cp:lastModifiedBy>user</cp:lastModifiedBy>
  <cp:revision>66</cp:revision>
  <cp:lastPrinted>2024-02-09T01:17:00Z</cp:lastPrinted>
  <dcterms:created xsi:type="dcterms:W3CDTF">2024-01-09T04:17:00Z</dcterms:created>
  <dcterms:modified xsi:type="dcterms:W3CDTF">2024-05-09T07:56:00Z</dcterms:modified>
</cp:coreProperties>
</file>